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1EC8D3AA" w:rsidRPr="009300FC" w:rsidRDefault="00F6078F" w:rsidP="00F6078F">
      <w:pPr>
        <w:spacing w:beforeAutospacing="1" w:afterAutospacing="1" w:line="276" w:lineRule="auto"/>
        <w:jc w:val="center"/>
        <w:rPr>
          <w:rFonts w:ascii="Times New Roman" w:eastAsia="Times New Roman" w:hAnsi="Times New Roman"/>
          <w:b/>
          <w:bCs/>
          <w:sz w:val="24"/>
          <w:szCs w:val="24"/>
          <w:lang w:val="en-US"/>
        </w:rPr>
      </w:pPr>
      <w:bookmarkStart w:id="0" w:name="_GoBack"/>
      <w:bookmarkEnd w:id="0"/>
      <w:r w:rsidRPr="009300FC">
        <w:rPr>
          <w:rFonts w:ascii="Times New Roman" w:eastAsia="Times New Roman" w:hAnsi="Times New Roman"/>
          <w:b/>
          <w:bCs/>
          <w:sz w:val="24"/>
          <w:szCs w:val="24"/>
          <w:lang w:val="en-US" w:eastAsia="pl-PL"/>
        </w:rPr>
        <w:t xml:space="preserve">Stylesheet for </w:t>
      </w:r>
      <w:r w:rsidRPr="009300FC">
        <w:rPr>
          <w:rFonts w:ascii="Times New Roman" w:eastAsia="Times New Roman" w:hAnsi="Times New Roman"/>
          <w:b/>
          <w:bCs/>
          <w:i/>
          <w:sz w:val="24"/>
          <w:szCs w:val="24"/>
          <w:lang w:val="en-US"/>
        </w:rPr>
        <w:t>Porównania</w:t>
      </w:r>
    </w:p>
    <w:p w:rsidR="7DFDF286" w:rsidRPr="009300FC" w:rsidRDefault="7DFDF286" w:rsidP="7DFDF286">
      <w:pPr>
        <w:spacing w:line="276" w:lineRule="auto"/>
        <w:jc w:val="both"/>
        <w:rPr>
          <w:rFonts w:ascii="Times New Roman" w:eastAsia="Times New Roman" w:hAnsi="Times New Roman"/>
          <w:b/>
          <w:bCs/>
          <w:sz w:val="24"/>
          <w:szCs w:val="24"/>
          <w:lang w:val="en-US" w:eastAsia="pl-PL"/>
        </w:rPr>
      </w:pPr>
    </w:p>
    <w:p w:rsidR="00BC6159" w:rsidRPr="009300FC" w:rsidRDefault="004556DB" w:rsidP="789718CF">
      <w:pPr>
        <w:spacing w:before="100" w:beforeAutospacing="1" w:after="100" w:afterAutospacing="1"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 xml:space="preserve">A. </w:t>
      </w:r>
      <w:r w:rsidR="00F6078F" w:rsidRPr="009300FC">
        <w:rPr>
          <w:rFonts w:ascii="Times New Roman" w:eastAsia="Times New Roman" w:hAnsi="Times New Roman"/>
          <w:b/>
          <w:bCs/>
          <w:sz w:val="24"/>
          <w:szCs w:val="24"/>
          <w:lang w:val="en-US" w:eastAsia="pl-PL"/>
        </w:rPr>
        <w:t xml:space="preserve">General information </w:t>
      </w:r>
    </w:p>
    <w:p w:rsidR="00696444" w:rsidRPr="009300FC" w:rsidRDefault="008C0DF0" w:rsidP="7DFDF286">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By submitting a manuscript to </w:t>
      </w:r>
      <w:r w:rsidRPr="009300FC">
        <w:rPr>
          <w:rFonts w:ascii="Times New Roman" w:eastAsia="Times New Roman" w:hAnsi="Times New Roman"/>
          <w:i/>
          <w:sz w:val="24"/>
          <w:szCs w:val="24"/>
          <w:lang w:val="en-US" w:eastAsia="pl-PL"/>
        </w:rPr>
        <w:t>Porównania</w:t>
      </w:r>
      <w:r w:rsidRPr="009300FC">
        <w:rPr>
          <w:rFonts w:ascii="Times New Roman" w:eastAsia="Times New Roman" w:hAnsi="Times New Roman"/>
          <w:sz w:val="24"/>
          <w:szCs w:val="24"/>
          <w:lang w:val="en-US" w:eastAsia="pl-PL"/>
        </w:rPr>
        <w:t xml:space="preserve">, the author(s) hereby declares that the work </w:t>
      </w:r>
      <w:r w:rsidR="00F6078F" w:rsidRPr="009300FC">
        <w:rPr>
          <w:rFonts w:ascii="Times New Roman" w:eastAsia="Times New Roman" w:hAnsi="Times New Roman"/>
          <w:sz w:val="24"/>
          <w:szCs w:val="24"/>
          <w:lang w:val="en-US" w:eastAsia="pl-PL"/>
        </w:rPr>
        <w:t>in question</w:t>
      </w:r>
      <w:r w:rsidR="00A51CD6" w:rsidRPr="009300FC">
        <w:rPr>
          <w:rFonts w:ascii="Times New Roman" w:eastAsia="Times New Roman" w:hAnsi="Times New Roman"/>
          <w:sz w:val="24"/>
          <w:szCs w:val="24"/>
          <w:lang w:val="en-US" w:eastAsia="pl-PL"/>
        </w:rPr>
        <w:t xml:space="preserve"> has not been </w:t>
      </w:r>
      <w:r w:rsidR="00696444" w:rsidRPr="009300FC">
        <w:rPr>
          <w:rFonts w:ascii="Times New Roman" w:eastAsia="Times New Roman" w:hAnsi="Times New Roman"/>
          <w:sz w:val="24"/>
          <w:szCs w:val="24"/>
          <w:lang w:val="en-US" w:eastAsia="pl-PL"/>
        </w:rPr>
        <w:t>published</w:t>
      </w:r>
      <w:r w:rsidR="00A51CD6" w:rsidRPr="009300FC">
        <w:rPr>
          <w:rFonts w:ascii="Times New Roman" w:eastAsia="Times New Roman" w:hAnsi="Times New Roman"/>
          <w:sz w:val="24"/>
          <w:szCs w:val="24"/>
          <w:lang w:val="en-US" w:eastAsia="pl-PL"/>
        </w:rPr>
        <w:t xml:space="preserve"> </w:t>
      </w:r>
      <w:r w:rsidR="00696444" w:rsidRPr="009300FC">
        <w:rPr>
          <w:rFonts w:ascii="Times New Roman" w:eastAsia="Times New Roman" w:hAnsi="Times New Roman"/>
          <w:sz w:val="24"/>
          <w:szCs w:val="24"/>
          <w:lang w:val="en-US" w:eastAsia="pl-PL"/>
        </w:rPr>
        <w:t>elsewhere in any form</w:t>
      </w:r>
      <w:r w:rsidR="00A51CD6" w:rsidRPr="009300FC">
        <w:rPr>
          <w:rFonts w:ascii="Times New Roman" w:eastAsia="Times New Roman" w:hAnsi="Times New Roman"/>
          <w:sz w:val="24"/>
          <w:szCs w:val="24"/>
          <w:lang w:val="en-US" w:eastAsia="pl-PL"/>
        </w:rPr>
        <w:t>, either online or in print</w:t>
      </w:r>
      <w:r w:rsidR="009F5BA8" w:rsidRPr="009300FC">
        <w:rPr>
          <w:rFonts w:ascii="Times New Roman" w:eastAsia="Times New Roman" w:hAnsi="Times New Roman"/>
          <w:sz w:val="24"/>
          <w:szCs w:val="24"/>
          <w:lang w:val="en-US" w:eastAsia="pl-PL"/>
        </w:rPr>
        <w:t>,</w:t>
      </w:r>
      <w:r w:rsidR="00A51CD6" w:rsidRPr="009300FC">
        <w:rPr>
          <w:rFonts w:ascii="Times New Roman" w:eastAsia="Times New Roman" w:hAnsi="Times New Roman"/>
          <w:sz w:val="24"/>
          <w:szCs w:val="24"/>
          <w:lang w:val="en-US" w:eastAsia="pl-PL"/>
        </w:rPr>
        <w:t xml:space="preserve"> and that the works is original. </w:t>
      </w:r>
      <w:r w:rsidR="009F5BA8" w:rsidRPr="009300FC">
        <w:rPr>
          <w:rFonts w:ascii="Times New Roman" w:eastAsia="Times New Roman" w:hAnsi="Times New Roman"/>
          <w:sz w:val="24"/>
          <w:szCs w:val="24"/>
          <w:lang w:val="en-US" w:eastAsia="pl-PL"/>
        </w:rPr>
        <w:t>B</w:t>
      </w:r>
      <w:r w:rsidR="00696444" w:rsidRPr="009300FC">
        <w:rPr>
          <w:rFonts w:ascii="Times New Roman" w:eastAsia="Times New Roman" w:hAnsi="Times New Roman"/>
          <w:sz w:val="24"/>
          <w:szCs w:val="24"/>
          <w:lang w:val="en-US" w:eastAsia="pl-PL"/>
        </w:rPr>
        <w:t>efore submitting a manuscript</w:t>
      </w:r>
      <w:r w:rsidR="009F5BA8" w:rsidRPr="009300FC">
        <w:rPr>
          <w:rFonts w:ascii="Times New Roman" w:eastAsia="Times New Roman" w:hAnsi="Times New Roman"/>
          <w:sz w:val="24"/>
          <w:szCs w:val="24"/>
          <w:lang w:val="en-US" w:eastAsia="pl-PL"/>
        </w:rPr>
        <w:t>, please</w:t>
      </w:r>
      <w:r w:rsidR="00696444" w:rsidRPr="009300FC">
        <w:rPr>
          <w:rFonts w:ascii="Times New Roman" w:eastAsia="Times New Roman" w:hAnsi="Times New Roman"/>
          <w:sz w:val="24"/>
          <w:szCs w:val="24"/>
          <w:lang w:val="en-US" w:eastAsia="pl-PL"/>
        </w:rPr>
        <w:t xml:space="preserve"> fill out, sign and send the </w:t>
      </w:r>
      <w:r w:rsidR="00F6078F" w:rsidRPr="009300FC">
        <w:rPr>
          <w:rFonts w:ascii="Times New Roman" w:eastAsia="Times New Roman" w:hAnsi="Times New Roman"/>
          <w:sz w:val="24"/>
          <w:szCs w:val="24"/>
          <w:lang w:val="en-US" w:eastAsia="pl-PL"/>
        </w:rPr>
        <w:t xml:space="preserve">publication </w:t>
      </w:r>
      <w:r w:rsidR="00696444" w:rsidRPr="009300FC">
        <w:rPr>
          <w:rFonts w:ascii="Times New Roman" w:eastAsia="Times New Roman" w:hAnsi="Times New Roman"/>
          <w:sz w:val="24"/>
          <w:szCs w:val="24"/>
          <w:lang w:val="en-US" w:eastAsia="pl-PL"/>
        </w:rPr>
        <w:t xml:space="preserve">contract available on the journal website. </w:t>
      </w:r>
    </w:p>
    <w:p w:rsidR="00A51CD6" w:rsidRPr="009300FC" w:rsidRDefault="00A51CD6" w:rsidP="7DFDF286">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The Editorial Board reserves the right to reject manuscripts that do not adhere to the publishing rules,</w:t>
      </w:r>
      <w:r w:rsidR="00F6078F" w:rsidRPr="009300FC">
        <w:rPr>
          <w:rFonts w:ascii="Times New Roman" w:eastAsia="Times New Roman" w:hAnsi="Times New Roman"/>
          <w:sz w:val="24"/>
          <w:szCs w:val="24"/>
          <w:lang w:val="en-US" w:eastAsia="pl-PL"/>
        </w:rPr>
        <w:t xml:space="preserve"> </w:t>
      </w:r>
      <w:r w:rsidR="009F5BA8" w:rsidRPr="009300FC">
        <w:rPr>
          <w:rFonts w:ascii="Times New Roman" w:eastAsia="Times New Roman" w:hAnsi="Times New Roman"/>
          <w:sz w:val="24"/>
          <w:szCs w:val="24"/>
          <w:lang w:val="en-US" w:eastAsia="pl-PL"/>
        </w:rPr>
        <w:t xml:space="preserve">standards of cooperation, </w:t>
      </w:r>
      <w:r w:rsidRPr="009300FC">
        <w:rPr>
          <w:rFonts w:ascii="Times New Roman" w:eastAsia="Times New Roman" w:hAnsi="Times New Roman"/>
          <w:sz w:val="24"/>
          <w:szCs w:val="24"/>
          <w:lang w:val="en-US" w:eastAsia="pl-PL"/>
        </w:rPr>
        <w:t xml:space="preserve">publication ethics as stipulated on the Journal’s website. </w:t>
      </w:r>
    </w:p>
    <w:p w:rsidR="00F6078F" w:rsidRPr="009300FC" w:rsidRDefault="00696444" w:rsidP="789718CF">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T</w:t>
      </w:r>
      <w:r w:rsidR="00770084" w:rsidRPr="009300FC">
        <w:rPr>
          <w:rFonts w:ascii="Times New Roman" w:eastAsia="Times New Roman" w:hAnsi="Times New Roman"/>
          <w:sz w:val="24"/>
          <w:szCs w:val="24"/>
          <w:lang w:val="en-US" w:eastAsia="pl-PL"/>
        </w:rPr>
        <w:t xml:space="preserve">he views and opinions expressed in the published text are those of the authors and do not </w:t>
      </w:r>
      <w:r w:rsidR="008C0DF0" w:rsidRPr="009300FC">
        <w:rPr>
          <w:rFonts w:ascii="Times New Roman" w:eastAsia="Times New Roman" w:hAnsi="Times New Roman"/>
          <w:sz w:val="24"/>
          <w:szCs w:val="24"/>
          <w:lang w:val="en-US" w:eastAsia="pl-PL"/>
        </w:rPr>
        <w:t>state or</w:t>
      </w:r>
      <w:r w:rsidR="00770084" w:rsidRPr="009300FC">
        <w:rPr>
          <w:rFonts w:ascii="Times New Roman" w:eastAsia="Times New Roman" w:hAnsi="Times New Roman"/>
          <w:sz w:val="24"/>
          <w:szCs w:val="24"/>
          <w:lang w:val="en-US" w:eastAsia="pl-PL"/>
        </w:rPr>
        <w:t xml:space="preserve"> reflect those of the editors, the editorial b</w:t>
      </w:r>
      <w:r w:rsidRPr="009300FC">
        <w:rPr>
          <w:rFonts w:ascii="Times New Roman" w:eastAsia="Times New Roman" w:hAnsi="Times New Roman"/>
          <w:sz w:val="24"/>
          <w:szCs w:val="24"/>
          <w:lang w:val="en-US" w:eastAsia="pl-PL"/>
        </w:rPr>
        <w:t>oard</w:t>
      </w:r>
      <w:r w:rsidR="00770084" w:rsidRPr="009300FC">
        <w:rPr>
          <w:rFonts w:ascii="Times New Roman" w:eastAsia="Times New Roman" w:hAnsi="Times New Roman"/>
          <w:sz w:val="24"/>
          <w:szCs w:val="24"/>
          <w:lang w:val="en-US" w:eastAsia="pl-PL"/>
        </w:rPr>
        <w:t xml:space="preserve"> of </w:t>
      </w:r>
      <w:r w:rsidR="00770084" w:rsidRPr="009300FC">
        <w:rPr>
          <w:rFonts w:ascii="Times New Roman" w:eastAsia="Times New Roman" w:hAnsi="Times New Roman"/>
          <w:i/>
          <w:sz w:val="24"/>
          <w:szCs w:val="24"/>
          <w:lang w:val="en-US" w:eastAsia="pl-PL"/>
        </w:rPr>
        <w:t>Porównania.</w:t>
      </w:r>
      <w:r w:rsidRPr="009300FC">
        <w:rPr>
          <w:rFonts w:ascii="Times New Roman" w:eastAsia="Times New Roman" w:hAnsi="Times New Roman"/>
          <w:sz w:val="24"/>
          <w:szCs w:val="24"/>
          <w:lang w:val="en-US" w:eastAsia="pl-PL"/>
        </w:rPr>
        <w:t xml:space="preserve"> </w:t>
      </w:r>
    </w:p>
    <w:p w:rsidR="00716932" w:rsidRPr="009300FC" w:rsidRDefault="00716932" w:rsidP="789718CF">
      <w:pPr>
        <w:spacing w:before="100" w:beforeAutospacing="1" w:after="100" w:afterAutospacing="1" w:line="240" w:lineRule="auto"/>
        <w:jc w:val="both"/>
        <w:rPr>
          <w:rFonts w:ascii="Times New Roman" w:eastAsia="Times New Roman" w:hAnsi="Times New Roman"/>
          <w:sz w:val="24"/>
          <w:szCs w:val="24"/>
          <w:lang w:val="en-US" w:eastAsia="pl-PL"/>
        </w:rPr>
      </w:pPr>
    </w:p>
    <w:p w:rsidR="00BC6159" w:rsidRPr="009300FC" w:rsidRDefault="004556DB" w:rsidP="789718CF">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b/>
          <w:bCs/>
          <w:sz w:val="24"/>
          <w:szCs w:val="24"/>
          <w:lang w:val="en-US" w:eastAsia="pl-PL"/>
        </w:rPr>
        <w:t xml:space="preserve">B. </w:t>
      </w:r>
      <w:r w:rsidR="00CE12B0" w:rsidRPr="009300FC">
        <w:rPr>
          <w:rFonts w:ascii="Times New Roman" w:eastAsia="Times New Roman" w:hAnsi="Times New Roman"/>
          <w:b/>
          <w:bCs/>
          <w:sz w:val="24"/>
          <w:szCs w:val="24"/>
          <w:lang w:val="en-US" w:eastAsia="pl-PL"/>
        </w:rPr>
        <w:t>Preparation for print</w:t>
      </w:r>
    </w:p>
    <w:p w:rsidR="00A51CD6" w:rsidRPr="009300FC" w:rsidRDefault="008C0DF0" w:rsidP="00A51CD6">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When</w:t>
      </w:r>
      <w:r w:rsidR="00B029A4" w:rsidRPr="009300FC">
        <w:rPr>
          <w:rFonts w:ascii="Times New Roman" w:eastAsia="Times New Roman" w:hAnsi="Times New Roman"/>
          <w:sz w:val="24"/>
          <w:szCs w:val="24"/>
          <w:lang w:val="en-US" w:eastAsia="pl-PL"/>
        </w:rPr>
        <w:t xml:space="preserve"> preparing your paper for review and publication</w:t>
      </w:r>
      <w:r w:rsidRPr="009300FC">
        <w:rPr>
          <w:rFonts w:ascii="Times New Roman" w:eastAsia="Times New Roman" w:hAnsi="Times New Roman"/>
          <w:sz w:val="24"/>
          <w:szCs w:val="24"/>
          <w:lang w:val="en-US" w:eastAsia="pl-PL"/>
        </w:rPr>
        <w:t>,</w:t>
      </w:r>
      <w:r w:rsidR="00B029A4" w:rsidRPr="009300FC">
        <w:rPr>
          <w:rFonts w:ascii="Times New Roman" w:eastAsia="Times New Roman" w:hAnsi="Times New Roman"/>
          <w:sz w:val="24"/>
          <w:szCs w:val="24"/>
          <w:lang w:val="en-US" w:eastAsia="pl-PL"/>
        </w:rPr>
        <w:t xml:space="preserve"> please adhere to the following rules</w:t>
      </w:r>
      <w:r w:rsidR="00A51CD6" w:rsidRPr="009300FC">
        <w:rPr>
          <w:rFonts w:ascii="Times New Roman" w:eastAsia="Times New Roman" w:hAnsi="Times New Roman"/>
          <w:sz w:val="24"/>
          <w:szCs w:val="24"/>
          <w:lang w:val="en-US" w:eastAsia="pl-PL"/>
        </w:rPr>
        <w:t xml:space="preserve">: </w:t>
      </w:r>
    </w:p>
    <w:p w:rsidR="00B029A4" w:rsidRPr="009300FC" w:rsidRDefault="00B029A4" w:rsidP="00B029A4">
      <w:pPr>
        <w:pStyle w:val="Akapitzlist"/>
        <w:numPr>
          <w:ilvl w:val="0"/>
          <w:numId w:val="16"/>
        </w:num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The length of the paper should not exceed 20,000 characters with spaces. </w:t>
      </w:r>
    </w:p>
    <w:p w:rsidR="00B029A4" w:rsidRPr="009300FC" w:rsidRDefault="00B029A4" w:rsidP="00A51CD6">
      <w:pPr>
        <w:pStyle w:val="Akapitzlist"/>
        <w:numPr>
          <w:ilvl w:val="0"/>
          <w:numId w:val="16"/>
        </w:num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Please send your paper in MS Word doc format with the following document settings</w:t>
      </w:r>
    </w:p>
    <w:p w:rsidR="00B029A4" w:rsidRPr="009300FC" w:rsidRDefault="00EA6EBE" w:rsidP="00A51CD6">
      <w:pPr>
        <w:pStyle w:val="Akapitzlist"/>
        <w:numPr>
          <w:ilvl w:val="1"/>
          <w:numId w:val="16"/>
        </w:num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Times New Roman</w:t>
      </w:r>
      <w:r w:rsidR="00242E27" w:rsidRPr="009300FC">
        <w:rPr>
          <w:rFonts w:ascii="Times New Roman" w:eastAsia="Times New Roman" w:hAnsi="Times New Roman"/>
          <w:sz w:val="24"/>
          <w:szCs w:val="24"/>
          <w:lang w:val="en-US" w:eastAsia="pl-PL"/>
        </w:rPr>
        <w:t xml:space="preserve"> 12</w:t>
      </w:r>
      <w:r w:rsidRPr="009300FC">
        <w:rPr>
          <w:rFonts w:ascii="Times New Roman" w:eastAsia="Times New Roman" w:hAnsi="Times New Roman"/>
          <w:sz w:val="24"/>
          <w:szCs w:val="24"/>
          <w:lang w:val="en-US" w:eastAsia="pl-PL"/>
        </w:rPr>
        <w:t xml:space="preserve"> </w:t>
      </w:r>
    </w:p>
    <w:p w:rsidR="00BC6159" w:rsidRPr="009300FC" w:rsidRDefault="00F444E4" w:rsidP="00A51CD6">
      <w:pPr>
        <w:pStyle w:val="Akapitzlist"/>
        <w:numPr>
          <w:ilvl w:val="1"/>
          <w:numId w:val="16"/>
        </w:num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L</w:t>
      </w:r>
      <w:r w:rsidR="00A51CD6" w:rsidRPr="009300FC">
        <w:rPr>
          <w:rFonts w:ascii="Times New Roman" w:eastAsia="Times New Roman" w:hAnsi="Times New Roman"/>
          <w:sz w:val="24"/>
          <w:szCs w:val="24"/>
          <w:lang w:val="en-US" w:eastAsia="pl-PL"/>
        </w:rPr>
        <w:t>ine spacing</w:t>
      </w:r>
      <w:r w:rsidR="00EA6EBE" w:rsidRPr="009300FC">
        <w:rPr>
          <w:rFonts w:ascii="Times New Roman" w:eastAsia="Times New Roman" w:hAnsi="Times New Roman"/>
          <w:sz w:val="24"/>
          <w:szCs w:val="24"/>
          <w:lang w:val="en-US" w:eastAsia="pl-PL"/>
        </w:rPr>
        <w:t xml:space="preserve"> 1</w:t>
      </w:r>
      <w:r w:rsidR="00A51CD6" w:rsidRPr="009300FC">
        <w:rPr>
          <w:rFonts w:ascii="Times New Roman" w:eastAsia="Times New Roman" w:hAnsi="Times New Roman"/>
          <w:sz w:val="24"/>
          <w:szCs w:val="24"/>
          <w:lang w:val="en-US" w:eastAsia="pl-PL"/>
        </w:rPr>
        <w:t>.</w:t>
      </w:r>
      <w:r w:rsidR="00EA6EBE" w:rsidRPr="009300FC">
        <w:rPr>
          <w:rFonts w:ascii="Times New Roman" w:eastAsia="Times New Roman" w:hAnsi="Times New Roman"/>
          <w:sz w:val="24"/>
          <w:szCs w:val="24"/>
          <w:lang w:val="en-US" w:eastAsia="pl-PL"/>
        </w:rPr>
        <w:t>5</w:t>
      </w:r>
      <w:r w:rsidR="006912C6" w:rsidRPr="009300FC">
        <w:rPr>
          <w:rFonts w:ascii="Times New Roman" w:eastAsia="Times New Roman" w:hAnsi="Times New Roman"/>
          <w:sz w:val="24"/>
          <w:szCs w:val="24"/>
          <w:lang w:val="en-US" w:eastAsia="pl-PL"/>
        </w:rPr>
        <w:t xml:space="preserve"> lines</w:t>
      </w:r>
    </w:p>
    <w:p w:rsidR="00BC6159" w:rsidRPr="009300FC" w:rsidRDefault="00A51CD6" w:rsidP="00B029A4">
      <w:pPr>
        <w:pStyle w:val="Akapitzlist"/>
        <w:numPr>
          <w:ilvl w:val="0"/>
          <w:numId w:val="16"/>
        </w:numPr>
        <w:spacing w:before="100" w:beforeAutospacing="1" w:after="100" w:afterAutospacing="1" w:line="240" w:lineRule="auto"/>
        <w:jc w:val="both"/>
        <w:rPr>
          <w:rFonts w:ascii="Times New Roman" w:eastAsia="Times New Roman" w:hAnsi="Times New Roman"/>
          <w:sz w:val="24"/>
          <w:szCs w:val="24"/>
          <w:lang w:val="en-US" w:eastAsia="pl-PL"/>
        </w:rPr>
      </w:pPr>
      <w:r w:rsidRPr="007B1BD3">
        <w:rPr>
          <w:rFonts w:ascii="Times New Roman" w:eastAsia="Times New Roman" w:hAnsi="Times New Roman"/>
          <w:sz w:val="24"/>
          <w:szCs w:val="24"/>
          <w:lang w:val="en-US" w:eastAsia="pl-PL"/>
        </w:rPr>
        <w:t>Key</w:t>
      </w:r>
      <w:r w:rsidR="00242E27" w:rsidRPr="007B1BD3">
        <w:rPr>
          <w:rFonts w:ascii="Times New Roman" w:eastAsia="Times New Roman" w:hAnsi="Times New Roman"/>
          <w:sz w:val="24"/>
          <w:szCs w:val="24"/>
          <w:lang w:val="en-US" w:eastAsia="pl-PL"/>
        </w:rPr>
        <w:t>words</w:t>
      </w:r>
      <w:r w:rsidR="00EA6EBE" w:rsidRPr="007B1BD3">
        <w:rPr>
          <w:rFonts w:ascii="Times New Roman" w:eastAsia="Times New Roman" w:hAnsi="Times New Roman"/>
          <w:sz w:val="24"/>
          <w:szCs w:val="24"/>
          <w:lang w:val="en-US" w:eastAsia="pl-PL"/>
        </w:rPr>
        <w:t xml:space="preserve"> </w:t>
      </w:r>
      <w:r w:rsidR="7AB37770" w:rsidRPr="007B1BD3">
        <w:rPr>
          <w:rFonts w:ascii="Times New Roman" w:eastAsia="Times New Roman" w:hAnsi="Times New Roman"/>
          <w:sz w:val="24"/>
          <w:szCs w:val="24"/>
          <w:lang w:val="en-US" w:eastAsia="pl-PL"/>
        </w:rPr>
        <w:t>(</w:t>
      </w:r>
      <w:r w:rsidR="00242E27" w:rsidRPr="007B1BD3">
        <w:rPr>
          <w:rFonts w:ascii="Times New Roman" w:eastAsia="Times New Roman" w:hAnsi="Times New Roman"/>
          <w:sz w:val="24"/>
          <w:szCs w:val="24"/>
          <w:lang w:val="en-US" w:eastAsia="pl-PL"/>
        </w:rPr>
        <w:t>no</w:t>
      </w:r>
      <w:r w:rsidR="00242E27" w:rsidRPr="009300FC">
        <w:rPr>
          <w:rFonts w:ascii="Times New Roman" w:eastAsia="Times New Roman" w:hAnsi="Times New Roman"/>
          <w:sz w:val="24"/>
          <w:szCs w:val="24"/>
          <w:lang w:val="en-US" w:eastAsia="pl-PL"/>
        </w:rPr>
        <w:t xml:space="preserve"> more than</w:t>
      </w:r>
      <w:r w:rsidR="7AB37770" w:rsidRPr="009300FC">
        <w:rPr>
          <w:rFonts w:ascii="Times New Roman" w:eastAsia="Times New Roman" w:hAnsi="Times New Roman"/>
          <w:sz w:val="24"/>
          <w:szCs w:val="24"/>
          <w:lang w:val="en-US" w:eastAsia="pl-PL"/>
        </w:rPr>
        <w:t xml:space="preserve"> 6) </w:t>
      </w:r>
      <w:r w:rsidR="00242E27" w:rsidRPr="009300FC">
        <w:rPr>
          <w:rFonts w:ascii="Times New Roman" w:eastAsia="Times New Roman" w:hAnsi="Times New Roman"/>
          <w:sz w:val="24"/>
          <w:szCs w:val="24"/>
          <w:lang w:val="en-US" w:eastAsia="pl-PL"/>
        </w:rPr>
        <w:t xml:space="preserve">in </w:t>
      </w:r>
      <w:r w:rsidR="00BB4948" w:rsidRPr="009300FC">
        <w:rPr>
          <w:rFonts w:ascii="Times New Roman" w:eastAsia="Times New Roman" w:hAnsi="Times New Roman"/>
          <w:sz w:val="24"/>
          <w:szCs w:val="24"/>
          <w:lang w:val="en-US" w:eastAsia="pl-PL"/>
        </w:rPr>
        <w:t>native</w:t>
      </w:r>
      <w:r w:rsidR="00242E27" w:rsidRPr="009300FC">
        <w:rPr>
          <w:rFonts w:ascii="Times New Roman" w:eastAsia="Times New Roman" w:hAnsi="Times New Roman"/>
          <w:sz w:val="24"/>
          <w:szCs w:val="24"/>
          <w:lang w:val="en-US" w:eastAsia="pl-PL"/>
        </w:rPr>
        <w:t xml:space="preserve"> language and English</w:t>
      </w:r>
      <w:r w:rsidR="00BC6159" w:rsidRPr="009300FC">
        <w:rPr>
          <w:rFonts w:ascii="Times New Roman" w:eastAsia="Times New Roman" w:hAnsi="Times New Roman"/>
          <w:sz w:val="24"/>
          <w:szCs w:val="24"/>
          <w:lang w:val="en-US" w:eastAsia="pl-PL"/>
        </w:rPr>
        <w:t>.</w:t>
      </w:r>
    </w:p>
    <w:p w:rsidR="00BC6159" w:rsidRPr="009300FC" w:rsidRDefault="00242E27" w:rsidP="00B029A4">
      <w:pPr>
        <w:pStyle w:val="Akapitzlist"/>
        <w:numPr>
          <w:ilvl w:val="0"/>
          <w:numId w:val="16"/>
        </w:num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Abstract</w:t>
      </w:r>
      <w:r w:rsidR="00EA6EBE" w:rsidRPr="009300FC">
        <w:rPr>
          <w:rFonts w:ascii="Times New Roman" w:eastAsia="Times New Roman" w:hAnsi="Times New Roman"/>
          <w:sz w:val="24"/>
          <w:szCs w:val="24"/>
          <w:lang w:val="en-US" w:eastAsia="pl-PL"/>
        </w:rPr>
        <w:t xml:space="preserve"> </w:t>
      </w:r>
      <w:r w:rsidR="00576083" w:rsidRPr="009300FC">
        <w:rPr>
          <w:rFonts w:ascii="Times New Roman" w:eastAsia="Times New Roman" w:hAnsi="Times New Roman"/>
          <w:sz w:val="24"/>
          <w:szCs w:val="24"/>
          <w:lang w:val="en-US" w:eastAsia="pl-PL"/>
        </w:rPr>
        <w:t>(</w:t>
      </w:r>
      <w:r w:rsidRPr="009300FC">
        <w:rPr>
          <w:rFonts w:ascii="Times New Roman" w:eastAsia="Times New Roman" w:hAnsi="Times New Roman"/>
          <w:sz w:val="24"/>
          <w:szCs w:val="24"/>
          <w:lang w:val="en-US" w:eastAsia="pl-PL"/>
        </w:rPr>
        <w:t>with the title of the article</w:t>
      </w:r>
      <w:r w:rsidR="00576083" w:rsidRPr="009300FC">
        <w:rPr>
          <w:rFonts w:ascii="Times New Roman" w:eastAsia="Times New Roman" w:hAnsi="Times New Roman"/>
          <w:sz w:val="24"/>
          <w:szCs w:val="24"/>
          <w:lang w:val="en-US" w:eastAsia="pl-PL"/>
        </w:rPr>
        <w:t xml:space="preserve">) </w:t>
      </w:r>
      <w:r w:rsidRPr="009300FC">
        <w:rPr>
          <w:rFonts w:ascii="Times New Roman" w:eastAsia="Times New Roman" w:hAnsi="Times New Roman"/>
          <w:sz w:val="24"/>
          <w:szCs w:val="24"/>
          <w:lang w:val="en-US" w:eastAsia="pl-PL"/>
        </w:rPr>
        <w:t xml:space="preserve">in the </w:t>
      </w:r>
      <w:r w:rsidR="00BB4948" w:rsidRPr="009300FC">
        <w:rPr>
          <w:rFonts w:ascii="Times New Roman" w:eastAsia="Times New Roman" w:hAnsi="Times New Roman"/>
          <w:sz w:val="24"/>
          <w:szCs w:val="24"/>
          <w:lang w:val="en-US" w:eastAsia="pl-PL"/>
        </w:rPr>
        <w:t>native</w:t>
      </w:r>
      <w:r w:rsidRPr="009300FC">
        <w:rPr>
          <w:rFonts w:ascii="Times New Roman" w:eastAsia="Times New Roman" w:hAnsi="Times New Roman"/>
          <w:sz w:val="24"/>
          <w:szCs w:val="24"/>
          <w:lang w:val="en-US" w:eastAsia="pl-PL"/>
        </w:rPr>
        <w:t xml:space="preserve"> language and English</w:t>
      </w:r>
      <w:r w:rsidR="00A51CD6" w:rsidRPr="009300FC">
        <w:rPr>
          <w:rFonts w:ascii="Times New Roman" w:eastAsia="Times New Roman" w:hAnsi="Times New Roman"/>
          <w:sz w:val="24"/>
          <w:szCs w:val="24"/>
          <w:lang w:val="en-US" w:eastAsia="pl-PL"/>
        </w:rPr>
        <w:t xml:space="preserve"> (</w:t>
      </w:r>
      <w:r w:rsidR="00EA6EBE" w:rsidRPr="009300FC">
        <w:rPr>
          <w:rFonts w:ascii="Times New Roman" w:eastAsia="Times New Roman" w:hAnsi="Times New Roman"/>
          <w:sz w:val="24"/>
          <w:szCs w:val="24"/>
          <w:lang w:val="en-US" w:eastAsia="pl-PL"/>
        </w:rPr>
        <w:t>1</w:t>
      </w:r>
      <w:r w:rsidR="00A51CD6" w:rsidRPr="009300FC">
        <w:rPr>
          <w:rFonts w:ascii="Times New Roman" w:eastAsia="Times New Roman" w:hAnsi="Times New Roman"/>
          <w:sz w:val="24"/>
          <w:szCs w:val="24"/>
          <w:lang w:val="en-US" w:eastAsia="pl-PL"/>
        </w:rPr>
        <w:t>,</w:t>
      </w:r>
      <w:r w:rsidR="6157AB52" w:rsidRPr="009300FC">
        <w:rPr>
          <w:rFonts w:ascii="Times New Roman" w:eastAsia="Times New Roman" w:hAnsi="Times New Roman"/>
          <w:sz w:val="24"/>
          <w:szCs w:val="24"/>
          <w:lang w:val="en-US" w:eastAsia="pl-PL"/>
        </w:rPr>
        <w:t>0</w:t>
      </w:r>
      <w:r w:rsidR="00EA6EBE" w:rsidRPr="009300FC">
        <w:rPr>
          <w:rFonts w:ascii="Times New Roman" w:eastAsia="Times New Roman" w:hAnsi="Times New Roman"/>
          <w:sz w:val="24"/>
          <w:szCs w:val="24"/>
          <w:lang w:val="en-US" w:eastAsia="pl-PL"/>
        </w:rPr>
        <w:t xml:space="preserve">00 </w:t>
      </w:r>
      <w:r w:rsidR="00A51CD6" w:rsidRPr="009300FC">
        <w:rPr>
          <w:rFonts w:ascii="Times New Roman" w:eastAsia="Times New Roman" w:hAnsi="Times New Roman"/>
          <w:sz w:val="24"/>
          <w:szCs w:val="24"/>
          <w:lang w:val="en-US" w:eastAsia="pl-PL"/>
        </w:rPr>
        <w:t>characters with spaces</w:t>
      </w:r>
      <w:r w:rsidR="008C0DF0" w:rsidRPr="009300FC">
        <w:rPr>
          <w:rFonts w:ascii="Times New Roman" w:eastAsia="Times New Roman" w:hAnsi="Times New Roman"/>
          <w:sz w:val="24"/>
          <w:szCs w:val="24"/>
          <w:lang w:val="en-US" w:eastAsia="pl-PL"/>
        </w:rPr>
        <w:t xml:space="preserve"> max.</w:t>
      </w:r>
      <w:r w:rsidR="00EA6EBE" w:rsidRPr="009300FC">
        <w:rPr>
          <w:rFonts w:ascii="Times New Roman" w:eastAsia="Times New Roman" w:hAnsi="Times New Roman"/>
          <w:sz w:val="24"/>
          <w:szCs w:val="24"/>
          <w:lang w:val="en-US" w:eastAsia="pl-PL"/>
        </w:rPr>
        <w:t>).</w:t>
      </w:r>
    </w:p>
    <w:p w:rsidR="789718CF" w:rsidRPr="009300FC" w:rsidRDefault="00F6078F" w:rsidP="00F6078F">
      <w:pPr>
        <w:pStyle w:val="Akapitzlist"/>
        <w:numPr>
          <w:ilvl w:val="0"/>
          <w:numId w:val="16"/>
        </w:num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A</w:t>
      </w:r>
      <w:r w:rsidR="0011793F">
        <w:rPr>
          <w:rFonts w:ascii="Times New Roman" w:eastAsia="Times New Roman" w:hAnsi="Times New Roman"/>
          <w:sz w:val="24"/>
          <w:szCs w:val="24"/>
          <w:lang w:val="en-US" w:eastAsia="pl-PL"/>
        </w:rPr>
        <w:t xml:space="preserve"> note about the author</w:t>
      </w:r>
      <w:r w:rsidR="00BC6159" w:rsidRPr="009300FC">
        <w:rPr>
          <w:rFonts w:ascii="Times New Roman" w:eastAsia="Times New Roman" w:hAnsi="Times New Roman"/>
          <w:sz w:val="24"/>
          <w:szCs w:val="24"/>
          <w:lang w:val="en-US" w:eastAsia="pl-PL"/>
        </w:rPr>
        <w:t xml:space="preserve"> (</w:t>
      </w:r>
      <w:r w:rsidR="4C40D584" w:rsidRPr="009300FC">
        <w:rPr>
          <w:rFonts w:ascii="Times New Roman" w:eastAsia="Times New Roman" w:hAnsi="Times New Roman"/>
          <w:sz w:val="24"/>
          <w:szCs w:val="24"/>
          <w:lang w:val="en-US" w:eastAsia="pl-PL"/>
        </w:rPr>
        <w:t xml:space="preserve">750 </w:t>
      </w:r>
      <w:r w:rsidR="00A51CD6" w:rsidRPr="009300FC">
        <w:rPr>
          <w:rFonts w:ascii="Times New Roman" w:eastAsia="Times New Roman" w:hAnsi="Times New Roman"/>
          <w:sz w:val="24"/>
          <w:szCs w:val="24"/>
          <w:lang w:val="en-US" w:eastAsia="pl-PL"/>
        </w:rPr>
        <w:t>characters with spaces</w:t>
      </w:r>
      <w:r w:rsidR="008C0DF0" w:rsidRPr="009300FC">
        <w:rPr>
          <w:rFonts w:ascii="Times New Roman" w:eastAsia="Times New Roman" w:hAnsi="Times New Roman"/>
          <w:sz w:val="24"/>
          <w:szCs w:val="24"/>
          <w:lang w:val="en-US" w:eastAsia="pl-PL"/>
        </w:rPr>
        <w:t xml:space="preserve"> max.</w:t>
      </w:r>
      <w:r w:rsidR="00BC6159" w:rsidRPr="009300FC">
        <w:rPr>
          <w:rFonts w:ascii="Times New Roman" w:eastAsia="Times New Roman" w:hAnsi="Times New Roman"/>
          <w:sz w:val="24"/>
          <w:szCs w:val="24"/>
          <w:lang w:val="en-US" w:eastAsia="pl-PL"/>
        </w:rPr>
        <w:t>)</w:t>
      </w:r>
      <w:r w:rsidR="55363BE6" w:rsidRPr="009300FC">
        <w:rPr>
          <w:rFonts w:ascii="Times New Roman" w:eastAsia="Times New Roman" w:hAnsi="Times New Roman"/>
          <w:sz w:val="24"/>
          <w:szCs w:val="24"/>
          <w:lang w:val="en-US" w:eastAsia="pl-PL"/>
        </w:rPr>
        <w:t xml:space="preserve"> </w:t>
      </w:r>
      <w:r w:rsidR="00A51CD6" w:rsidRPr="009300FC">
        <w:rPr>
          <w:rFonts w:ascii="Times New Roman" w:eastAsia="Times New Roman" w:hAnsi="Times New Roman"/>
          <w:sz w:val="24"/>
          <w:szCs w:val="24"/>
          <w:lang w:val="en-US" w:eastAsia="pl-PL"/>
        </w:rPr>
        <w:t>in Polish or English according to the following template:</w:t>
      </w:r>
    </w:p>
    <w:p w:rsidR="75830C71" w:rsidRPr="009300FC" w:rsidRDefault="00600712" w:rsidP="789718CF">
      <w:pPr>
        <w:spacing w:beforeAutospacing="1" w:afterAutospacing="1" w:line="240" w:lineRule="auto"/>
        <w:ind w:left="1416"/>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Name and surname</w:t>
      </w:r>
      <w:r w:rsidR="75830C71" w:rsidRPr="009300FC">
        <w:rPr>
          <w:rFonts w:ascii="Times New Roman" w:eastAsia="Times New Roman" w:hAnsi="Times New Roman"/>
          <w:sz w:val="24"/>
          <w:szCs w:val="24"/>
          <w:lang w:val="en-US" w:eastAsia="pl-PL"/>
        </w:rPr>
        <w:t xml:space="preserve"> – </w:t>
      </w:r>
      <w:r w:rsidR="000C6891">
        <w:rPr>
          <w:rFonts w:ascii="Times New Roman" w:eastAsia="Times New Roman" w:hAnsi="Times New Roman"/>
          <w:sz w:val="24"/>
          <w:szCs w:val="24"/>
          <w:lang w:val="en-US" w:eastAsia="pl-PL"/>
        </w:rPr>
        <w:t>academic title (e.g.</w:t>
      </w:r>
      <w:r w:rsidR="75830C71" w:rsidRPr="009300FC">
        <w:rPr>
          <w:rFonts w:ascii="Times New Roman" w:eastAsia="Times New Roman" w:hAnsi="Times New Roman"/>
          <w:sz w:val="24"/>
          <w:szCs w:val="24"/>
          <w:lang w:val="en-US" w:eastAsia="pl-PL"/>
        </w:rPr>
        <w:t xml:space="preserve"> Anna Kowalska – prof. UAM), </w:t>
      </w:r>
      <w:r w:rsidRPr="009300FC">
        <w:rPr>
          <w:rFonts w:ascii="Times New Roman" w:eastAsia="Times New Roman" w:hAnsi="Times New Roman"/>
          <w:sz w:val="24"/>
          <w:szCs w:val="24"/>
          <w:lang w:val="en-US" w:eastAsia="pl-PL"/>
        </w:rPr>
        <w:t>basic information</w:t>
      </w:r>
      <w:r w:rsidR="75830C71" w:rsidRPr="009300FC">
        <w:rPr>
          <w:rFonts w:ascii="Times New Roman" w:eastAsia="Times New Roman" w:hAnsi="Times New Roman"/>
          <w:sz w:val="24"/>
          <w:szCs w:val="24"/>
          <w:lang w:val="en-US" w:eastAsia="pl-PL"/>
        </w:rPr>
        <w:t xml:space="preserve">: </w:t>
      </w:r>
      <w:r w:rsidR="00D871FC" w:rsidRPr="009300FC">
        <w:rPr>
          <w:rFonts w:ascii="Times New Roman" w:eastAsia="Times New Roman" w:hAnsi="Times New Roman"/>
          <w:sz w:val="24"/>
          <w:szCs w:val="24"/>
          <w:lang w:val="en-US" w:eastAsia="pl-PL"/>
        </w:rPr>
        <w:t>affiliation</w:t>
      </w:r>
      <w:r w:rsidR="01D13634" w:rsidRPr="009300FC">
        <w:rPr>
          <w:rFonts w:ascii="Times New Roman" w:eastAsia="Times New Roman" w:hAnsi="Times New Roman"/>
          <w:sz w:val="24"/>
          <w:szCs w:val="24"/>
          <w:lang w:val="en-US" w:eastAsia="pl-PL"/>
        </w:rPr>
        <w:t>.</w:t>
      </w:r>
      <w:r w:rsidR="07FF2610" w:rsidRPr="009300FC">
        <w:rPr>
          <w:rFonts w:ascii="Times New Roman" w:eastAsia="Times New Roman" w:hAnsi="Times New Roman"/>
          <w:sz w:val="24"/>
          <w:szCs w:val="24"/>
          <w:lang w:val="en-US" w:eastAsia="pl-PL"/>
        </w:rPr>
        <w:t xml:space="preserve"> </w:t>
      </w:r>
      <w:r w:rsidRPr="009300FC">
        <w:rPr>
          <w:rFonts w:ascii="Times New Roman" w:eastAsia="Times New Roman" w:hAnsi="Times New Roman"/>
          <w:sz w:val="24"/>
          <w:szCs w:val="24"/>
          <w:lang w:val="en-US" w:eastAsia="pl-PL"/>
        </w:rPr>
        <w:t>Academic interests</w:t>
      </w:r>
      <w:r w:rsidR="01D13634" w:rsidRPr="009300FC">
        <w:rPr>
          <w:rFonts w:ascii="Times New Roman" w:eastAsia="Times New Roman" w:hAnsi="Times New Roman"/>
          <w:sz w:val="24"/>
          <w:szCs w:val="24"/>
          <w:lang w:val="en-US" w:eastAsia="pl-PL"/>
        </w:rPr>
        <w:t xml:space="preserve">. </w:t>
      </w:r>
      <w:r w:rsidRPr="009300FC">
        <w:rPr>
          <w:rFonts w:ascii="Times New Roman" w:eastAsia="Times New Roman" w:hAnsi="Times New Roman"/>
          <w:sz w:val="24"/>
          <w:szCs w:val="24"/>
          <w:lang w:val="en-US" w:eastAsia="pl-PL"/>
        </w:rPr>
        <w:t>Most important publications</w:t>
      </w:r>
      <w:r w:rsidR="01D13634" w:rsidRPr="009300FC">
        <w:rPr>
          <w:rFonts w:ascii="Times New Roman" w:eastAsia="Times New Roman" w:hAnsi="Times New Roman"/>
          <w:sz w:val="24"/>
          <w:szCs w:val="24"/>
          <w:lang w:val="en-US" w:eastAsia="pl-PL"/>
        </w:rPr>
        <w:t xml:space="preserve">. </w:t>
      </w:r>
    </w:p>
    <w:p w:rsidR="01D13634" w:rsidRPr="009300FC" w:rsidRDefault="01D13634" w:rsidP="789718CF">
      <w:pPr>
        <w:spacing w:beforeAutospacing="1" w:afterAutospacing="1" w:line="240" w:lineRule="auto"/>
        <w:ind w:left="1416"/>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E-mail:</w:t>
      </w:r>
    </w:p>
    <w:p w:rsidR="397290BB" w:rsidRPr="009300FC" w:rsidRDefault="01D13634" w:rsidP="0036014F">
      <w:pPr>
        <w:spacing w:beforeAutospacing="1" w:afterAutospacing="1" w:line="240" w:lineRule="auto"/>
        <w:ind w:left="1416"/>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ORCID: (</w:t>
      </w:r>
      <w:r w:rsidR="00600712" w:rsidRPr="009300FC">
        <w:rPr>
          <w:rFonts w:ascii="Times New Roman" w:eastAsia="Times New Roman" w:hAnsi="Times New Roman"/>
          <w:sz w:val="24"/>
          <w:szCs w:val="24"/>
          <w:lang w:val="en-US" w:eastAsia="pl-PL"/>
        </w:rPr>
        <w:t>if possible</w:t>
      </w:r>
      <w:r w:rsidRPr="009300FC">
        <w:rPr>
          <w:rFonts w:ascii="Times New Roman" w:eastAsia="Times New Roman" w:hAnsi="Times New Roman"/>
          <w:sz w:val="24"/>
          <w:szCs w:val="24"/>
          <w:lang w:val="en-US" w:eastAsia="pl-PL"/>
        </w:rPr>
        <w:t>)</w:t>
      </w:r>
    </w:p>
    <w:p w:rsidR="006912C6" w:rsidRPr="009300FC" w:rsidRDefault="00F76482" w:rsidP="004A33CE">
      <w:pPr>
        <w:pStyle w:val="Akapitzlist"/>
        <w:numPr>
          <w:ilvl w:val="0"/>
          <w:numId w:val="14"/>
        </w:num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Citations </w:t>
      </w:r>
      <w:r w:rsidR="00EA6EBE" w:rsidRPr="009300FC">
        <w:rPr>
          <w:rFonts w:ascii="Times New Roman" w:eastAsia="Times New Roman" w:hAnsi="Times New Roman"/>
          <w:sz w:val="24"/>
          <w:szCs w:val="24"/>
          <w:lang w:val="en-US" w:eastAsia="pl-PL"/>
        </w:rPr>
        <w:t xml:space="preserve">– </w:t>
      </w:r>
      <w:r w:rsidR="00CE12B0" w:rsidRPr="009300FC">
        <w:rPr>
          <w:rFonts w:ascii="Times New Roman" w:eastAsia="Times New Roman" w:hAnsi="Times New Roman"/>
          <w:sz w:val="24"/>
          <w:szCs w:val="24"/>
          <w:lang w:val="en-US" w:eastAsia="pl-PL"/>
        </w:rPr>
        <w:t xml:space="preserve">according to MLA Style. Bibliographical </w:t>
      </w:r>
      <w:r w:rsidR="00F444E4" w:rsidRPr="009300FC">
        <w:rPr>
          <w:rFonts w:ascii="Times New Roman" w:eastAsia="Times New Roman" w:hAnsi="Times New Roman"/>
          <w:sz w:val="24"/>
          <w:szCs w:val="24"/>
          <w:lang w:val="en-US" w:eastAsia="pl-PL"/>
        </w:rPr>
        <w:t>information</w:t>
      </w:r>
      <w:r w:rsidR="00A964FC" w:rsidRPr="009300FC">
        <w:rPr>
          <w:rFonts w:ascii="Times New Roman" w:eastAsia="Times New Roman" w:hAnsi="Times New Roman"/>
          <w:sz w:val="24"/>
          <w:szCs w:val="24"/>
          <w:lang w:val="en-US" w:eastAsia="pl-PL"/>
        </w:rPr>
        <w:t xml:space="preserve"> should be</w:t>
      </w:r>
      <w:r w:rsidR="008C0DF0" w:rsidRPr="009300FC">
        <w:rPr>
          <w:rFonts w:ascii="Times New Roman" w:eastAsia="Times New Roman" w:hAnsi="Times New Roman"/>
          <w:sz w:val="24"/>
          <w:szCs w:val="24"/>
          <w:lang w:val="en-US" w:eastAsia="pl-PL"/>
        </w:rPr>
        <w:t xml:space="preserve"> formatted</w:t>
      </w:r>
      <w:r w:rsidR="00A964FC" w:rsidRPr="009300FC">
        <w:rPr>
          <w:rFonts w:ascii="Times New Roman" w:eastAsia="Times New Roman" w:hAnsi="Times New Roman"/>
          <w:sz w:val="24"/>
          <w:szCs w:val="24"/>
          <w:lang w:val="en-US" w:eastAsia="pl-PL"/>
        </w:rPr>
        <w:t xml:space="preserve"> </w:t>
      </w:r>
      <w:r w:rsidR="00494536" w:rsidRPr="009300FC">
        <w:rPr>
          <w:rFonts w:ascii="Times New Roman" w:eastAsia="Times New Roman" w:hAnsi="Times New Roman"/>
          <w:sz w:val="24"/>
          <w:szCs w:val="24"/>
          <w:lang w:val="en-US" w:eastAsia="pl-PL"/>
        </w:rPr>
        <w:t>in the Harvard reference style</w:t>
      </w:r>
      <w:r w:rsidR="00CE12B0" w:rsidRPr="009300FC">
        <w:rPr>
          <w:rFonts w:ascii="Times New Roman" w:eastAsia="Times New Roman" w:hAnsi="Times New Roman"/>
          <w:sz w:val="24"/>
          <w:szCs w:val="24"/>
          <w:lang w:val="en-US" w:eastAsia="pl-PL"/>
        </w:rPr>
        <w:t>; author – year. It is based on a</w:t>
      </w:r>
      <w:r w:rsidR="008C0DF0" w:rsidRPr="009300FC">
        <w:rPr>
          <w:rFonts w:ascii="Times New Roman" w:eastAsia="Times New Roman" w:hAnsi="Times New Roman"/>
          <w:sz w:val="24"/>
          <w:szCs w:val="24"/>
          <w:lang w:val="en-US" w:eastAsia="pl-PL"/>
        </w:rPr>
        <w:t xml:space="preserve"> two-</w:t>
      </w:r>
      <w:r w:rsidR="00BD6F01" w:rsidRPr="009300FC">
        <w:rPr>
          <w:rFonts w:ascii="Times New Roman" w:eastAsia="Times New Roman" w:hAnsi="Times New Roman"/>
          <w:sz w:val="24"/>
          <w:szCs w:val="24"/>
          <w:lang w:val="en-US" w:eastAsia="pl-PL"/>
        </w:rPr>
        <w:t>element system of citation</w:t>
      </w:r>
      <w:r w:rsidR="00CE12B0" w:rsidRPr="009300FC">
        <w:rPr>
          <w:rFonts w:ascii="Times New Roman" w:eastAsia="Times New Roman" w:hAnsi="Times New Roman"/>
          <w:sz w:val="24"/>
          <w:szCs w:val="24"/>
          <w:lang w:val="en-US" w:eastAsia="pl-PL"/>
        </w:rPr>
        <w:t>: referencing source material in the body of the text as well as alphabetically arranged work cited page situated at the end of the article. Fo</w:t>
      </w:r>
      <w:r w:rsidR="008C0DF0" w:rsidRPr="009300FC">
        <w:rPr>
          <w:rFonts w:ascii="Times New Roman" w:eastAsia="Times New Roman" w:hAnsi="Times New Roman"/>
          <w:sz w:val="24"/>
          <w:szCs w:val="24"/>
          <w:lang w:val="en-US" w:eastAsia="pl-PL"/>
        </w:rPr>
        <w:t>otnotes are to be used only as</w:t>
      </w:r>
      <w:r w:rsidR="00CE12B0" w:rsidRPr="009300FC">
        <w:rPr>
          <w:rFonts w:ascii="Times New Roman" w:eastAsia="Times New Roman" w:hAnsi="Times New Roman"/>
          <w:sz w:val="24"/>
          <w:szCs w:val="24"/>
          <w:lang w:val="en-US" w:eastAsia="pl-PL"/>
        </w:rPr>
        <w:t xml:space="preserve"> </w:t>
      </w:r>
      <w:r w:rsidR="008C0DF0" w:rsidRPr="009300FC">
        <w:rPr>
          <w:rFonts w:ascii="Times New Roman" w:eastAsia="Times New Roman" w:hAnsi="Times New Roman"/>
          <w:sz w:val="24"/>
          <w:szCs w:val="24"/>
          <w:lang w:val="en-US" w:eastAsia="pl-PL"/>
        </w:rPr>
        <w:t xml:space="preserve">supplemental information that is relevant the </w:t>
      </w:r>
      <w:r w:rsidR="00CE12B0" w:rsidRPr="009300FC">
        <w:rPr>
          <w:rFonts w:ascii="Times New Roman" w:eastAsia="Times New Roman" w:hAnsi="Times New Roman"/>
          <w:sz w:val="24"/>
          <w:szCs w:val="24"/>
          <w:lang w:val="en-US" w:eastAsia="pl-PL"/>
        </w:rPr>
        <w:t>main text (</w:t>
      </w:r>
      <w:r w:rsidR="00494536" w:rsidRPr="009300FC">
        <w:rPr>
          <w:rFonts w:ascii="Times New Roman" w:eastAsia="Times New Roman" w:hAnsi="Times New Roman"/>
          <w:sz w:val="24"/>
          <w:szCs w:val="24"/>
          <w:lang w:val="en-US" w:eastAsia="pl-PL"/>
        </w:rPr>
        <w:t>explanatory</w:t>
      </w:r>
      <w:r w:rsidR="00BD6F01" w:rsidRPr="009300FC">
        <w:rPr>
          <w:rFonts w:ascii="Times New Roman" w:eastAsia="Times New Roman" w:hAnsi="Times New Roman"/>
          <w:sz w:val="24"/>
          <w:szCs w:val="24"/>
          <w:lang w:val="en-US" w:eastAsia="pl-PL"/>
        </w:rPr>
        <w:t xml:space="preserve"> notes and </w:t>
      </w:r>
      <w:r w:rsidR="008C0DF0" w:rsidRPr="009300FC">
        <w:rPr>
          <w:rFonts w:ascii="Times New Roman" w:eastAsia="Times New Roman" w:hAnsi="Times New Roman"/>
          <w:sz w:val="24"/>
          <w:szCs w:val="24"/>
          <w:lang w:val="en-US" w:eastAsia="pl-PL"/>
        </w:rPr>
        <w:t>lexical definitions</w:t>
      </w:r>
      <w:r w:rsidR="00A14251" w:rsidRPr="009300FC">
        <w:rPr>
          <w:rFonts w:ascii="Times New Roman" w:eastAsia="Times New Roman" w:hAnsi="Times New Roman"/>
          <w:sz w:val="24"/>
          <w:szCs w:val="24"/>
          <w:lang w:val="en-US" w:eastAsia="pl-PL"/>
        </w:rPr>
        <w:t xml:space="preserve">). </w:t>
      </w:r>
      <w:r w:rsidR="00A14251" w:rsidRPr="009300FC">
        <w:rPr>
          <w:rFonts w:ascii="Times New Roman" w:hAnsi="Times New Roman"/>
          <w:sz w:val="24"/>
          <w:szCs w:val="24"/>
          <w:lang w:val="en-US"/>
        </w:rPr>
        <w:t>The number of footnotes should be kept to a minimum. When simply citing th</w:t>
      </w:r>
      <w:r w:rsidR="004A33CE" w:rsidRPr="009300FC">
        <w:rPr>
          <w:rFonts w:ascii="Times New Roman" w:hAnsi="Times New Roman"/>
          <w:sz w:val="24"/>
          <w:szCs w:val="24"/>
          <w:lang w:val="en-US"/>
        </w:rPr>
        <w:t>e source, use in-text citations.</w:t>
      </w:r>
    </w:p>
    <w:p w:rsidR="00A14251" w:rsidRPr="009300FC" w:rsidRDefault="00A14251" w:rsidP="006912C6">
      <w:pPr>
        <w:pStyle w:val="Akapitzlist"/>
        <w:spacing w:before="100" w:beforeAutospacing="1" w:after="100" w:afterAutospacing="1" w:line="240" w:lineRule="auto"/>
        <w:jc w:val="both"/>
        <w:rPr>
          <w:rFonts w:ascii="Times New Roman" w:eastAsia="Times New Roman" w:hAnsi="Times New Roman"/>
          <w:sz w:val="24"/>
          <w:szCs w:val="24"/>
          <w:lang w:val="en-US" w:eastAsia="pl-PL"/>
        </w:rPr>
      </w:pPr>
    </w:p>
    <w:p w:rsidR="73165903" w:rsidRPr="009300FC" w:rsidRDefault="73165903" w:rsidP="789718CF">
      <w:pPr>
        <w:spacing w:beforeAutospacing="1" w:afterAutospacing="1"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 xml:space="preserve">C. </w:t>
      </w:r>
      <w:r w:rsidR="00A51CD6" w:rsidRPr="009300FC">
        <w:rPr>
          <w:rFonts w:ascii="Times New Roman" w:eastAsia="Times New Roman" w:hAnsi="Times New Roman"/>
          <w:b/>
          <w:bCs/>
          <w:sz w:val="24"/>
          <w:szCs w:val="24"/>
          <w:lang w:val="en-US" w:eastAsia="pl-PL"/>
        </w:rPr>
        <w:t>Manuscript structure</w:t>
      </w:r>
    </w:p>
    <w:p w:rsidR="73165903" w:rsidRPr="009300FC" w:rsidRDefault="00A51CD6" w:rsidP="004B205F">
      <w:pPr>
        <w:pStyle w:val="Akapitzlist"/>
        <w:numPr>
          <w:ilvl w:val="0"/>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lastRenderedPageBreak/>
        <w:t xml:space="preserve">Elements of the text should be </w:t>
      </w:r>
      <w:r w:rsidR="008C0DF0" w:rsidRPr="009300FC">
        <w:rPr>
          <w:rFonts w:ascii="Times New Roman" w:eastAsia="Times New Roman" w:hAnsi="Times New Roman"/>
          <w:sz w:val="24"/>
          <w:szCs w:val="24"/>
          <w:lang w:val="en-US"/>
        </w:rPr>
        <w:t>arranged</w:t>
      </w:r>
      <w:r w:rsidRPr="009300FC">
        <w:rPr>
          <w:rFonts w:ascii="Times New Roman" w:eastAsia="Times New Roman" w:hAnsi="Times New Roman"/>
          <w:sz w:val="24"/>
          <w:szCs w:val="24"/>
          <w:lang w:val="en-US"/>
        </w:rPr>
        <w:t xml:space="preserve"> in the following order</w:t>
      </w:r>
      <w:r w:rsidR="73165903" w:rsidRPr="009300FC">
        <w:rPr>
          <w:rFonts w:ascii="Times New Roman" w:eastAsia="Times New Roman" w:hAnsi="Times New Roman"/>
          <w:sz w:val="24"/>
          <w:szCs w:val="24"/>
          <w:lang w:val="en-US"/>
        </w:rPr>
        <w:t xml:space="preserve">: </w:t>
      </w:r>
    </w:p>
    <w:p w:rsidR="190CBD26" w:rsidRPr="009300FC" w:rsidRDefault="78CB968D" w:rsidP="004B205F">
      <w:pPr>
        <w:pStyle w:val="Akapitzlist"/>
        <w:numPr>
          <w:ilvl w:val="1"/>
          <w:numId w:val="22"/>
        </w:numPr>
        <w:spacing w:after="0"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A51CD6" w:rsidRPr="009300FC">
        <w:rPr>
          <w:rFonts w:ascii="Times New Roman" w:eastAsia="Times New Roman" w:hAnsi="Times New Roman"/>
          <w:sz w:val="24"/>
          <w:szCs w:val="24"/>
          <w:lang w:val="en-US"/>
        </w:rPr>
        <w:t xml:space="preserve">Name and Surname </w:t>
      </w:r>
    </w:p>
    <w:p w:rsidR="73165903" w:rsidRPr="009300FC" w:rsidRDefault="00A51CD6" w:rsidP="00AC079F">
      <w:pPr>
        <w:pStyle w:val="Akapitzlist"/>
        <w:numPr>
          <w:ilvl w:val="1"/>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90249D" w:rsidRPr="009300FC">
        <w:rPr>
          <w:rFonts w:ascii="Times New Roman" w:eastAsia="Times New Roman" w:hAnsi="Times New Roman"/>
          <w:sz w:val="24"/>
          <w:szCs w:val="24"/>
          <w:lang w:val="en-US"/>
        </w:rPr>
        <w:t>Name of department o</w:t>
      </w:r>
      <w:r w:rsidR="00B029A4" w:rsidRPr="009300FC">
        <w:rPr>
          <w:rFonts w:ascii="Times New Roman" w:eastAsia="Times New Roman" w:hAnsi="Times New Roman"/>
          <w:sz w:val="24"/>
          <w:szCs w:val="24"/>
          <w:lang w:val="en-US"/>
        </w:rPr>
        <w:t>r</w:t>
      </w:r>
      <w:r w:rsidR="0090249D" w:rsidRPr="009300FC">
        <w:rPr>
          <w:rFonts w:ascii="Times New Roman" w:eastAsia="Times New Roman" w:hAnsi="Times New Roman"/>
          <w:sz w:val="24"/>
          <w:szCs w:val="24"/>
          <w:lang w:val="en-US"/>
        </w:rPr>
        <w:t xml:space="preserve"> </w:t>
      </w:r>
      <w:r w:rsidR="00B029A4" w:rsidRPr="009300FC">
        <w:rPr>
          <w:rFonts w:ascii="Times New Roman" w:eastAsia="Times New Roman" w:hAnsi="Times New Roman"/>
          <w:sz w:val="24"/>
          <w:szCs w:val="24"/>
          <w:lang w:val="en-US"/>
        </w:rPr>
        <w:t>any other organizati</w:t>
      </w:r>
      <w:r w:rsidR="0090249D" w:rsidRPr="009300FC">
        <w:rPr>
          <w:rFonts w:ascii="Times New Roman" w:eastAsia="Times New Roman" w:hAnsi="Times New Roman"/>
          <w:sz w:val="24"/>
          <w:szCs w:val="24"/>
          <w:lang w:val="en-US"/>
        </w:rPr>
        <w:t>onal unit, name of university o</w:t>
      </w:r>
      <w:r w:rsidR="00B029A4" w:rsidRPr="009300FC">
        <w:rPr>
          <w:rFonts w:ascii="Times New Roman" w:eastAsia="Times New Roman" w:hAnsi="Times New Roman"/>
          <w:sz w:val="24"/>
          <w:szCs w:val="24"/>
          <w:lang w:val="en-US"/>
        </w:rPr>
        <w:t>r</w:t>
      </w:r>
      <w:r w:rsidR="0090249D" w:rsidRPr="009300FC">
        <w:rPr>
          <w:rFonts w:ascii="Times New Roman" w:eastAsia="Times New Roman" w:hAnsi="Times New Roman"/>
          <w:sz w:val="24"/>
          <w:szCs w:val="24"/>
          <w:lang w:val="en-US"/>
        </w:rPr>
        <w:t xml:space="preserve"> </w:t>
      </w:r>
      <w:r w:rsidR="00B029A4" w:rsidRPr="009300FC">
        <w:rPr>
          <w:rFonts w:ascii="Times New Roman" w:eastAsia="Times New Roman" w:hAnsi="Times New Roman"/>
          <w:sz w:val="24"/>
          <w:szCs w:val="24"/>
          <w:lang w:val="en-US"/>
        </w:rPr>
        <w:t>any other academic organization</w:t>
      </w:r>
      <w:r w:rsidR="00AC079F" w:rsidRPr="009300FC">
        <w:rPr>
          <w:rFonts w:ascii="Times New Roman" w:eastAsia="Times New Roman" w:hAnsi="Times New Roman"/>
          <w:sz w:val="24"/>
          <w:szCs w:val="24"/>
          <w:lang w:val="en-US"/>
        </w:rPr>
        <w:t xml:space="preserve"> </w:t>
      </w:r>
      <w:r w:rsidR="006744A7" w:rsidRPr="003B5914">
        <w:rPr>
          <w:rFonts w:ascii="Times New Roman" w:eastAsia="Times New Roman" w:hAnsi="Times New Roman"/>
          <w:sz w:val="24"/>
          <w:szCs w:val="24"/>
          <w:lang w:val="en-US"/>
        </w:rPr>
        <w:t>(in its original language, e.g. “</w:t>
      </w:r>
      <w:r w:rsidR="00AC079F" w:rsidRPr="003B5914">
        <w:rPr>
          <w:rFonts w:ascii="Times New Roman" w:eastAsia="Times New Roman" w:hAnsi="Times New Roman"/>
          <w:sz w:val="24"/>
          <w:szCs w:val="24"/>
          <w:lang w:val="en-US"/>
        </w:rPr>
        <w:t>Univerzita Konštantína Filozofa v Nitre”)</w:t>
      </w:r>
    </w:p>
    <w:p w:rsidR="73165903" w:rsidRPr="009300FC" w:rsidRDefault="7D9DE1AE" w:rsidP="004B205F">
      <w:pPr>
        <w:pStyle w:val="Akapitzlist"/>
        <w:numPr>
          <w:ilvl w:val="1"/>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A51CD6" w:rsidRPr="009300FC">
        <w:rPr>
          <w:rFonts w:ascii="Times New Roman" w:eastAsia="Times New Roman" w:hAnsi="Times New Roman"/>
          <w:sz w:val="24"/>
          <w:szCs w:val="24"/>
          <w:lang w:val="en-US"/>
        </w:rPr>
        <w:t>Title</w:t>
      </w:r>
      <w:r w:rsidR="73165903" w:rsidRPr="009300FC">
        <w:rPr>
          <w:rFonts w:ascii="Times New Roman" w:eastAsia="Times New Roman" w:hAnsi="Times New Roman"/>
          <w:sz w:val="24"/>
          <w:szCs w:val="24"/>
          <w:lang w:val="en-US"/>
        </w:rPr>
        <w:t xml:space="preserve"> (</w:t>
      </w:r>
      <w:r w:rsidR="00494536" w:rsidRPr="009300FC">
        <w:rPr>
          <w:rFonts w:ascii="Times New Roman" w:eastAsia="Times New Roman" w:hAnsi="Times New Roman"/>
          <w:sz w:val="24"/>
          <w:szCs w:val="24"/>
          <w:lang w:val="en-US"/>
        </w:rPr>
        <w:t>not in capital letters</w:t>
      </w:r>
      <w:r w:rsidR="73165903" w:rsidRPr="009300FC">
        <w:rPr>
          <w:rFonts w:ascii="Times New Roman" w:eastAsia="Times New Roman" w:hAnsi="Times New Roman"/>
          <w:sz w:val="24"/>
          <w:szCs w:val="24"/>
          <w:lang w:val="en-US"/>
        </w:rPr>
        <w:t>)</w:t>
      </w:r>
    </w:p>
    <w:p w:rsidR="73165903" w:rsidRPr="009300FC" w:rsidRDefault="03F65ECA" w:rsidP="004B205F">
      <w:pPr>
        <w:pStyle w:val="Akapitzlist"/>
        <w:numPr>
          <w:ilvl w:val="1"/>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A51CD6" w:rsidRPr="009300FC">
        <w:rPr>
          <w:rFonts w:ascii="Times New Roman" w:eastAsia="Times New Roman" w:hAnsi="Times New Roman"/>
          <w:sz w:val="24"/>
          <w:szCs w:val="24"/>
          <w:lang w:val="en-US"/>
        </w:rPr>
        <w:t>The body of the article</w:t>
      </w:r>
    </w:p>
    <w:p w:rsidR="73165903" w:rsidRPr="009300FC" w:rsidRDefault="08F34910" w:rsidP="004B205F">
      <w:pPr>
        <w:pStyle w:val="Akapitzlist"/>
        <w:numPr>
          <w:ilvl w:val="1"/>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90249D" w:rsidRPr="009300FC">
        <w:rPr>
          <w:rFonts w:ascii="Times New Roman" w:eastAsia="Times New Roman" w:hAnsi="Times New Roman"/>
          <w:sz w:val="24"/>
          <w:szCs w:val="24"/>
          <w:lang w:val="en-US"/>
        </w:rPr>
        <w:t xml:space="preserve">Work Cited </w:t>
      </w:r>
    </w:p>
    <w:p w:rsidR="73165903" w:rsidRPr="009300FC" w:rsidRDefault="1F1A534B" w:rsidP="004B205F">
      <w:pPr>
        <w:pStyle w:val="Akapitzlist"/>
        <w:numPr>
          <w:ilvl w:val="1"/>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90249D" w:rsidRPr="009300FC">
        <w:rPr>
          <w:rFonts w:ascii="Times New Roman" w:eastAsia="Times New Roman" w:hAnsi="Times New Roman"/>
          <w:sz w:val="24"/>
          <w:szCs w:val="24"/>
          <w:lang w:val="en-US"/>
        </w:rPr>
        <w:t>Abstract</w:t>
      </w:r>
      <w:r w:rsidR="73165903" w:rsidRPr="009300FC">
        <w:rPr>
          <w:rFonts w:ascii="Times New Roman" w:eastAsia="Times New Roman" w:hAnsi="Times New Roman"/>
          <w:sz w:val="24"/>
          <w:szCs w:val="24"/>
          <w:lang w:val="en-US"/>
        </w:rPr>
        <w:t xml:space="preserve"> PL</w:t>
      </w:r>
    </w:p>
    <w:p w:rsidR="360B7845" w:rsidRPr="009300FC" w:rsidRDefault="0090249D" w:rsidP="004B205F">
      <w:pPr>
        <w:pStyle w:val="Akapitzlist"/>
        <w:numPr>
          <w:ilvl w:val="2"/>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Name and Surname</w:t>
      </w:r>
    </w:p>
    <w:p w:rsidR="73165903" w:rsidRPr="009300FC" w:rsidRDefault="0090249D" w:rsidP="004B205F">
      <w:pPr>
        <w:pStyle w:val="Akapitzlist"/>
        <w:numPr>
          <w:ilvl w:val="2"/>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Title</w:t>
      </w:r>
    </w:p>
    <w:p w:rsidR="73165903" w:rsidRPr="009300FC" w:rsidRDefault="0090249D" w:rsidP="004B205F">
      <w:pPr>
        <w:pStyle w:val="Akapitzlist"/>
        <w:numPr>
          <w:ilvl w:val="2"/>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Abstract </w:t>
      </w:r>
    </w:p>
    <w:p w:rsidR="73165903" w:rsidRPr="009300FC" w:rsidRDefault="0090249D" w:rsidP="004B205F">
      <w:pPr>
        <w:pStyle w:val="Akapitzlist"/>
        <w:numPr>
          <w:ilvl w:val="2"/>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Keywords</w:t>
      </w:r>
    </w:p>
    <w:p w:rsidR="73165903" w:rsidRPr="009300FC" w:rsidRDefault="70D36FD6" w:rsidP="004B205F">
      <w:pPr>
        <w:pStyle w:val="Akapitzlist"/>
        <w:numPr>
          <w:ilvl w:val="1"/>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A</w:t>
      </w:r>
      <w:r w:rsidR="73165903" w:rsidRPr="009300FC">
        <w:rPr>
          <w:rFonts w:ascii="Times New Roman" w:eastAsia="Times New Roman" w:hAnsi="Times New Roman"/>
          <w:sz w:val="24"/>
          <w:szCs w:val="24"/>
          <w:lang w:val="en-US"/>
        </w:rPr>
        <w:t>bstra</w:t>
      </w:r>
      <w:r w:rsidR="1FA6CD37" w:rsidRPr="009300FC">
        <w:rPr>
          <w:rFonts w:ascii="Times New Roman" w:eastAsia="Times New Roman" w:hAnsi="Times New Roman"/>
          <w:sz w:val="24"/>
          <w:szCs w:val="24"/>
          <w:lang w:val="en-US"/>
        </w:rPr>
        <w:t>c</w:t>
      </w:r>
      <w:r w:rsidR="73165903" w:rsidRPr="009300FC">
        <w:rPr>
          <w:rFonts w:ascii="Times New Roman" w:eastAsia="Times New Roman" w:hAnsi="Times New Roman"/>
          <w:sz w:val="24"/>
          <w:szCs w:val="24"/>
          <w:lang w:val="en-US"/>
        </w:rPr>
        <w:t>t EN</w:t>
      </w:r>
    </w:p>
    <w:p w:rsidR="3F62513C" w:rsidRPr="009300FC" w:rsidRDefault="0090249D" w:rsidP="004B205F">
      <w:pPr>
        <w:pStyle w:val="Akapitzlist"/>
        <w:numPr>
          <w:ilvl w:val="2"/>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Name and Surname</w:t>
      </w:r>
    </w:p>
    <w:p w:rsidR="73165903" w:rsidRPr="009300FC" w:rsidRDefault="6D40C415" w:rsidP="004B205F">
      <w:pPr>
        <w:pStyle w:val="Akapitzlist"/>
        <w:numPr>
          <w:ilvl w:val="2"/>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T</w:t>
      </w:r>
      <w:r w:rsidR="0090249D" w:rsidRPr="009300FC">
        <w:rPr>
          <w:rFonts w:ascii="Times New Roman" w:eastAsia="Times New Roman" w:hAnsi="Times New Roman"/>
          <w:sz w:val="24"/>
          <w:szCs w:val="24"/>
          <w:lang w:val="en-US"/>
        </w:rPr>
        <w:t>itle</w:t>
      </w:r>
    </w:p>
    <w:p w:rsidR="73165903" w:rsidRPr="009300FC" w:rsidRDefault="5426574A" w:rsidP="004B205F">
      <w:pPr>
        <w:pStyle w:val="Akapitzlist"/>
        <w:numPr>
          <w:ilvl w:val="2"/>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Abstract</w:t>
      </w:r>
    </w:p>
    <w:p w:rsidR="73165903" w:rsidRPr="009300FC" w:rsidRDefault="5426574A" w:rsidP="004B205F">
      <w:pPr>
        <w:pStyle w:val="Akapitzlist"/>
        <w:numPr>
          <w:ilvl w:val="2"/>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Keywords</w:t>
      </w:r>
    </w:p>
    <w:p w:rsidR="73165903" w:rsidRPr="009300FC" w:rsidRDefault="40658F44" w:rsidP="004B205F">
      <w:pPr>
        <w:pStyle w:val="Akapitzlist"/>
        <w:numPr>
          <w:ilvl w:val="1"/>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3B5914" w:rsidRPr="009300FC">
        <w:rPr>
          <w:rFonts w:ascii="Times New Roman" w:eastAsia="Times New Roman" w:hAnsi="Times New Roman"/>
          <w:sz w:val="24"/>
          <w:szCs w:val="24"/>
          <w:lang w:val="en-US" w:eastAsia="pl-PL"/>
        </w:rPr>
        <w:t>A</w:t>
      </w:r>
      <w:r w:rsidR="003B5914">
        <w:rPr>
          <w:rFonts w:ascii="Times New Roman" w:eastAsia="Times New Roman" w:hAnsi="Times New Roman"/>
          <w:sz w:val="24"/>
          <w:szCs w:val="24"/>
          <w:lang w:val="en-US" w:eastAsia="pl-PL"/>
        </w:rPr>
        <w:t xml:space="preserve"> note about the author</w:t>
      </w:r>
    </w:p>
    <w:p w:rsidR="73165903" w:rsidRPr="009300FC" w:rsidRDefault="07047958" w:rsidP="004B205F">
      <w:pPr>
        <w:pStyle w:val="Akapitzlist"/>
        <w:numPr>
          <w:ilvl w:val="1"/>
          <w:numId w:val="22"/>
        </w:numPr>
        <w:spacing w:line="276" w:lineRule="auto"/>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E</w:t>
      </w:r>
      <w:r w:rsidR="73165903" w:rsidRPr="009300FC">
        <w:rPr>
          <w:rFonts w:ascii="Times New Roman" w:eastAsia="Times New Roman" w:hAnsi="Times New Roman"/>
          <w:sz w:val="24"/>
          <w:szCs w:val="24"/>
          <w:lang w:val="en-US"/>
        </w:rPr>
        <w:t>-mail</w:t>
      </w:r>
    </w:p>
    <w:p w:rsidR="73165903" w:rsidRPr="009300FC" w:rsidRDefault="00F7514C" w:rsidP="00F7514C">
      <w:pPr>
        <w:pStyle w:val="Akapitzlist"/>
        <w:numPr>
          <w:ilvl w:val="1"/>
          <w:numId w:val="22"/>
        </w:numPr>
        <w:spacing w:line="276" w:lineRule="auto"/>
        <w:ind w:left="851" w:hanging="49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73165903" w:rsidRPr="009300FC">
        <w:rPr>
          <w:rFonts w:ascii="Times New Roman" w:eastAsia="Times New Roman" w:hAnsi="Times New Roman"/>
          <w:sz w:val="24"/>
          <w:szCs w:val="24"/>
          <w:lang w:val="en-US"/>
        </w:rPr>
        <w:t>ORCID (</w:t>
      </w:r>
      <w:r w:rsidR="0090249D" w:rsidRPr="009300FC">
        <w:rPr>
          <w:rFonts w:ascii="Times New Roman" w:eastAsia="Times New Roman" w:hAnsi="Times New Roman"/>
          <w:sz w:val="24"/>
          <w:szCs w:val="24"/>
          <w:lang w:val="en-US"/>
        </w:rPr>
        <w:t>if possible</w:t>
      </w:r>
      <w:r w:rsidR="73165903" w:rsidRPr="009300FC">
        <w:rPr>
          <w:rFonts w:ascii="Times New Roman" w:eastAsia="Times New Roman" w:hAnsi="Times New Roman"/>
          <w:sz w:val="24"/>
          <w:szCs w:val="24"/>
          <w:lang w:val="en-US"/>
        </w:rPr>
        <w:t>)</w:t>
      </w:r>
    </w:p>
    <w:p w:rsidR="7DFDF286" w:rsidRPr="009300FC" w:rsidRDefault="7DFDF286" w:rsidP="789718CF">
      <w:pPr>
        <w:spacing w:beforeAutospacing="1" w:afterAutospacing="1" w:line="240" w:lineRule="auto"/>
        <w:jc w:val="both"/>
        <w:rPr>
          <w:rFonts w:ascii="Times New Roman" w:eastAsia="Times New Roman" w:hAnsi="Times New Roman"/>
          <w:b/>
          <w:bCs/>
          <w:sz w:val="24"/>
          <w:szCs w:val="24"/>
          <w:lang w:val="en-US" w:eastAsia="pl-PL"/>
        </w:rPr>
      </w:pPr>
    </w:p>
    <w:p w:rsidR="6069DBC5" w:rsidRPr="009300FC" w:rsidRDefault="00232EB1" w:rsidP="6069DBC5">
      <w:p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When the text is divided into smaller components with subtitles, the following numbering system should be applied:</w:t>
      </w:r>
    </w:p>
    <w:p w:rsidR="5FE39B37" w:rsidRPr="00CF6A5D" w:rsidRDefault="00232EB1" w:rsidP="004B205F">
      <w:pPr>
        <w:pStyle w:val="Akapitzlist"/>
        <w:numPr>
          <w:ilvl w:val="0"/>
          <w:numId w:val="23"/>
        </w:numPr>
        <w:spacing w:beforeAutospacing="1" w:afterAutospacing="1" w:line="240" w:lineRule="auto"/>
        <w:jc w:val="both"/>
        <w:rPr>
          <w:rFonts w:ascii="Times New Roman" w:eastAsia="Yu Gothic Light" w:hAnsi="Times New Roman"/>
          <w:sz w:val="24"/>
          <w:szCs w:val="24"/>
          <w:lang w:val="en-US" w:eastAsia="pl-PL"/>
        </w:rPr>
      </w:pPr>
      <w:r w:rsidRPr="00CF6A5D">
        <w:rPr>
          <w:rFonts w:ascii="Times New Roman" w:eastAsia="Yu Gothic Light" w:hAnsi="Times New Roman"/>
          <w:sz w:val="24"/>
          <w:szCs w:val="24"/>
          <w:lang w:val="en-US" w:eastAsia="pl-PL"/>
        </w:rPr>
        <w:t>First subtitle</w:t>
      </w:r>
    </w:p>
    <w:p w:rsidR="5FE39B37" w:rsidRPr="00CF6A5D" w:rsidRDefault="5FE39B37" w:rsidP="004B205F">
      <w:pPr>
        <w:pStyle w:val="Akapitzlist"/>
        <w:numPr>
          <w:ilvl w:val="1"/>
          <w:numId w:val="23"/>
        </w:numPr>
        <w:spacing w:beforeAutospacing="1" w:afterAutospacing="1" w:line="240" w:lineRule="auto"/>
        <w:jc w:val="both"/>
        <w:rPr>
          <w:rFonts w:ascii="Times New Roman" w:eastAsia="Yu Gothic Light" w:hAnsi="Times New Roman"/>
          <w:sz w:val="24"/>
          <w:szCs w:val="24"/>
          <w:lang w:val="en-US" w:eastAsia="pl-PL"/>
        </w:rPr>
      </w:pPr>
      <w:r w:rsidRPr="00CF6A5D">
        <w:rPr>
          <w:rFonts w:ascii="Times New Roman" w:eastAsia="Yu Gothic Light" w:hAnsi="Times New Roman"/>
          <w:sz w:val="24"/>
          <w:szCs w:val="24"/>
          <w:lang w:val="en-US" w:eastAsia="pl-PL"/>
        </w:rPr>
        <w:t xml:space="preserve"> </w:t>
      </w:r>
      <w:r w:rsidR="00232EB1" w:rsidRPr="00CF6A5D">
        <w:rPr>
          <w:rFonts w:ascii="Times New Roman" w:eastAsia="Yu Gothic Light" w:hAnsi="Times New Roman"/>
          <w:sz w:val="24"/>
          <w:szCs w:val="24"/>
          <w:lang w:val="en-US" w:eastAsia="pl-PL"/>
        </w:rPr>
        <w:t>Second subtitle</w:t>
      </w:r>
    </w:p>
    <w:p w:rsidR="5FE39B37" w:rsidRPr="00CF6A5D" w:rsidRDefault="00232EB1" w:rsidP="004B205F">
      <w:pPr>
        <w:pStyle w:val="Akapitzlist"/>
        <w:numPr>
          <w:ilvl w:val="2"/>
          <w:numId w:val="23"/>
        </w:numPr>
        <w:spacing w:beforeAutospacing="1" w:afterAutospacing="1" w:line="240" w:lineRule="auto"/>
        <w:jc w:val="both"/>
        <w:rPr>
          <w:rFonts w:ascii="Times New Roman" w:eastAsia="Yu Gothic Light" w:hAnsi="Times New Roman"/>
          <w:sz w:val="24"/>
          <w:szCs w:val="24"/>
          <w:lang w:val="en-US" w:eastAsia="pl-PL"/>
        </w:rPr>
      </w:pPr>
      <w:r w:rsidRPr="00CF6A5D">
        <w:rPr>
          <w:rFonts w:ascii="Times New Roman" w:eastAsia="Yu Gothic Light" w:hAnsi="Times New Roman"/>
          <w:sz w:val="24"/>
          <w:szCs w:val="24"/>
          <w:lang w:val="en-US" w:eastAsia="pl-PL"/>
        </w:rPr>
        <w:t>Third subtitle</w:t>
      </w:r>
    </w:p>
    <w:p w:rsidR="6069DBC5" w:rsidRPr="009300FC" w:rsidRDefault="6069DBC5" w:rsidP="6069DBC5">
      <w:pPr>
        <w:spacing w:beforeAutospacing="1" w:afterAutospacing="1" w:line="240" w:lineRule="auto"/>
        <w:jc w:val="both"/>
        <w:rPr>
          <w:rFonts w:ascii="Times New Roman" w:eastAsia="Times New Roman" w:hAnsi="Times New Roman"/>
          <w:sz w:val="24"/>
          <w:szCs w:val="24"/>
          <w:lang w:val="en-US" w:eastAsia="pl-PL"/>
        </w:rPr>
      </w:pPr>
    </w:p>
    <w:p w:rsidR="1934B4AD" w:rsidRPr="009300FC" w:rsidRDefault="0090249D" w:rsidP="28EE93D6">
      <w:p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Avoid creating to</w:t>
      </w:r>
      <w:r w:rsidR="00232EB1" w:rsidRPr="009300FC">
        <w:rPr>
          <w:rFonts w:ascii="Times New Roman" w:eastAsia="Times New Roman" w:hAnsi="Times New Roman"/>
          <w:sz w:val="24"/>
          <w:szCs w:val="24"/>
          <w:lang w:val="en-US" w:eastAsia="pl-PL"/>
        </w:rPr>
        <w:t>o</w:t>
      </w:r>
      <w:r w:rsidRPr="009300FC">
        <w:rPr>
          <w:rFonts w:ascii="Times New Roman" w:eastAsia="Times New Roman" w:hAnsi="Times New Roman"/>
          <w:sz w:val="24"/>
          <w:szCs w:val="24"/>
          <w:lang w:val="en-US" w:eastAsia="pl-PL"/>
        </w:rPr>
        <w:t xml:space="preserve"> </w:t>
      </w:r>
      <w:r w:rsidR="00232EB1" w:rsidRPr="009300FC">
        <w:rPr>
          <w:rFonts w:ascii="Times New Roman" w:eastAsia="Times New Roman" w:hAnsi="Times New Roman"/>
          <w:sz w:val="24"/>
          <w:szCs w:val="24"/>
          <w:lang w:val="en-US" w:eastAsia="pl-PL"/>
        </w:rPr>
        <w:t>many subdivisions (no more than three levels)</w:t>
      </w:r>
      <w:r w:rsidR="1934B4AD" w:rsidRPr="009300FC">
        <w:rPr>
          <w:rFonts w:ascii="Times New Roman" w:eastAsia="Times New Roman" w:hAnsi="Times New Roman"/>
          <w:sz w:val="24"/>
          <w:szCs w:val="24"/>
          <w:lang w:val="en-US" w:eastAsia="pl-PL"/>
        </w:rPr>
        <w:t xml:space="preserve">. </w:t>
      </w:r>
    </w:p>
    <w:p w:rsidR="28EE93D6" w:rsidRPr="009300FC" w:rsidRDefault="28EE93D6" w:rsidP="28EE93D6">
      <w:pPr>
        <w:spacing w:beforeAutospacing="1" w:afterAutospacing="1" w:line="240" w:lineRule="auto"/>
        <w:jc w:val="both"/>
        <w:rPr>
          <w:rFonts w:ascii="Times New Roman" w:eastAsia="Times New Roman" w:hAnsi="Times New Roman"/>
          <w:b/>
          <w:bCs/>
          <w:sz w:val="24"/>
          <w:szCs w:val="24"/>
          <w:lang w:val="en-US" w:eastAsia="pl-PL"/>
        </w:rPr>
      </w:pPr>
    </w:p>
    <w:p w:rsidR="789718CF" w:rsidRPr="009300FC" w:rsidRDefault="2ECDCAB0" w:rsidP="789718CF">
      <w:pPr>
        <w:spacing w:beforeAutospacing="1" w:afterAutospacing="1"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D</w:t>
      </w:r>
      <w:r w:rsidR="53DEFA65" w:rsidRPr="009300FC">
        <w:rPr>
          <w:rFonts w:ascii="Times New Roman" w:eastAsia="Times New Roman" w:hAnsi="Times New Roman"/>
          <w:b/>
          <w:bCs/>
          <w:sz w:val="24"/>
          <w:szCs w:val="24"/>
          <w:lang w:val="en-US" w:eastAsia="pl-PL"/>
        </w:rPr>
        <w:t xml:space="preserve">. </w:t>
      </w:r>
      <w:r w:rsidR="0090249D" w:rsidRPr="009300FC">
        <w:rPr>
          <w:rFonts w:ascii="Times New Roman" w:eastAsia="Times New Roman" w:hAnsi="Times New Roman"/>
          <w:b/>
          <w:bCs/>
          <w:sz w:val="24"/>
          <w:szCs w:val="24"/>
          <w:lang w:val="en-US" w:eastAsia="pl-PL"/>
        </w:rPr>
        <w:t>Detailed guidelines</w:t>
      </w:r>
    </w:p>
    <w:p w:rsidR="53DEFA65" w:rsidRPr="009300FC" w:rsidRDefault="0090249D" w:rsidP="004B205F">
      <w:pPr>
        <w:pStyle w:val="Akapitzlist"/>
        <w:numPr>
          <w:ilvl w:val="0"/>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Standardization </w:t>
      </w:r>
    </w:p>
    <w:p w:rsidR="1574F002" w:rsidRPr="006A3B87" w:rsidRDefault="1574F002" w:rsidP="004B205F">
      <w:pPr>
        <w:pStyle w:val="Akapitzlist"/>
        <w:numPr>
          <w:ilvl w:val="1"/>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600712" w:rsidRPr="009300FC">
        <w:rPr>
          <w:rFonts w:ascii="Times New Roman" w:eastAsia="Times New Roman" w:hAnsi="Times New Roman"/>
          <w:sz w:val="24"/>
          <w:szCs w:val="24"/>
          <w:lang w:val="en-US"/>
        </w:rPr>
        <w:t xml:space="preserve">Date </w:t>
      </w:r>
      <w:r w:rsidR="00600712" w:rsidRPr="006A3B87">
        <w:rPr>
          <w:rFonts w:ascii="Times New Roman" w:eastAsia="Times New Roman" w:hAnsi="Times New Roman"/>
          <w:sz w:val="24"/>
          <w:szCs w:val="24"/>
          <w:lang w:val="en-US"/>
        </w:rPr>
        <w:t>and year</w:t>
      </w:r>
      <w:r w:rsidR="53DEFA65" w:rsidRPr="006A3B87">
        <w:rPr>
          <w:rFonts w:ascii="Times New Roman" w:eastAsia="Times New Roman" w:hAnsi="Times New Roman"/>
          <w:sz w:val="24"/>
          <w:szCs w:val="24"/>
          <w:lang w:val="en-US"/>
        </w:rPr>
        <w:t xml:space="preserve">: </w:t>
      </w:r>
    </w:p>
    <w:p w:rsidR="53DEFA65" w:rsidRPr="006A3B87" w:rsidRDefault="00494536" w:rsidP="004B205F">
      <w:pPr>
        <w:pStyle w:val="Akapitzlist"/>
        <w:numPr>
          <w:ilvl w:val="2"/>
          <w:numId w:val="24"/>
        </w:numPr>
        <w:rPr>
          <w:rFonts w:ascii="Times New Roman" w:eastAsia="Times New Roman" w:hAnsi="Times New Roman"/>
          <w:sz w:val="24"/>
          <w:szCs w:val="24"/>
          <w:lang w:val="en-US"/>
        </w:rPr>
      </w:pPr>
      <w:r w:rsidRPr="006A3B87">
        <w:rPr>
          <w:rFonts w:ascii="Times New Roman" w:eastAsia="Times New Roman" w:hAnsi="Times New Roman"/>
          <w:sz w:val="24"/>
          <w:szCs w:val="24"/>
          <w:lang w:val="en-US"/>
        </w:rPr>
        <w:t>Dates should be written in the following format</w:t>
      </w:r>
      <w:r w:rsidR="00E216B9" w:rsidRPr="006A3B87">
        <w:rPr>
          <w:rFonts w:ascii="Times New Roman" w:eastAsia="Times New Roman" w:hAnsi="Times New Roman"/>
          <w:sz w:val="24"/>
          <w:szCs w:val="24"/>
          <w:lang w:val="en-US"/>
        </w:rPr>
        <w:t xml:space="preserve">: </w:t>
      </w:r>
      <w:r w:rsidR="00600712" w:rsidRPr="006A3B87">
        <w:rPr>
          <w:rFonts w:ascii="Times New Roman" w:eastAsia="Times New Roman" w:hAnsi="Times New Roman"/>
          <w:sz w:val="24"/>
          <w:szCs w:val="24"/>
          <w:lang w:val="en-US"/>
        </w:rPr>
        <w:t>Feb</w:t>
      </w:r>
      <w:r w:rsidR="006744A7" w:rsidRPr="006A3B87">
        <w:rPr>
          <w:rFonts w:ascii="Times New Roman" w:eastAsia="Times New Roman" w:hAnsi="Times New Roman"/>
          <w:sz w:val="24"/>
          <w:szCs w:val="24"/>
          <w:lang w:val="en-US"/>
        </w:rPr>
        <w:t>ruary</w:t>
      </w:r>
      <w:r w:rsidR="009300FC" w:rsidRPr="006A3B87">
        <w:rPr>
          <w:rFonts w:ascii="Times New Roman" w:eastAsia="Times New Roman" w:hAnsi="Times New Roman"/>
          <w:sz w:val="24"/>
          <w:szCs w:val="24"/>
          <w:lang w:val="en-US"/>
        </w:rPr>
        <w:t xml:space="preserve"> 5,</w:t>
      </w:r>
      <w:r w:rsidR="00600712" w:rsidRPr="006A3B87">
        <w:rPr>
          <w:rFonts w:ascii="Times New Roman" w:eastAsia="Times New Roman" w:hAnsi="Times New Roman"/>
          <w:sz w:val="24"/>
          <w:szCs w:val="24"/>
          <w:lang w:val="en-US"/>
        </w:rPr>
        <w:t xml:space="preserve"> 2020</w:t>
      </w:r>
      <w:r w:rsidR="009300FC" w:rsidRPr="006A3B87">
        <w:rPr>
          <w:rFonts w:ascii="Times New Roman" w:eastAsia="Times New Roman" w:hAnsi="Times New Roman"/>
          <w:sz w:val="24"/>
          <w:szCs w:val="24"/>
          <w:lang w:val="en-US"/>
        </w:rPr>
        <w:t>.</w:t>
      </w:r>
    </w:p>
    <w:p w:rsidR="57BF6FFC" w:rsidRPr="009300FC" w:rsidRDefault="00494536" w:rsidP="004B205F">
      <w:pPr>
        <w:pStyle w:val="Akapitzlist"/>
        <w:numPr>
          <w:ilvl w:val="1"/>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U</w:t>
      </w:r>
      <w:r w:rsidR="00600712" w:rsidRPr="009300FC">
        <w:rPr>
          <w:rFonts w:ascii="Times New Roman" w:eastAsia="Times New Roman" w:hAnsi="Times New Roman"/>
          <w:sz w:val="24"/>
          <w:szCs w:val="24"/>
          <w:lang w:val="en-US"/>
        </w:rPr>
        <w:t xml:space="preserve">se the following </w:t>
      </w:r>
      <w:r w:rsidRPr="009300FC">
        <w:rPr>
          <w:rFonts w:ascii="Times New Roman" w:eastAsia="Times New Roman" w:hAnsi="Times New Roman"/>
          <w:sz w:val="24"/>
          <w:szCs w:val="24"/>
          <w:lang w:val="en-US"/>
        </w:rPr>
        <w:t>abbreviations: e.g., i.e., etc.</w:t>
      </w:r>
    </w:p>
    <w:p w:rsidR="2A68C16A" w:rsidRPr="009300FC" w:rsidRDefault="00600712" w:rsidP="004B205F">
      <w:pPr>
        <w:pStyle w:val="Akapitzlist"/>
        <w:numPr>
          <w:ilvl w:val="1"/>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Lists</w:t>
      </w:r>
    </w:p>
    <w:p w:rsidR="53DEFA65" w:rsidRPr="009300FC" w:rsidRDefault="00600712" w:rsidP="004B205F">
      <w:pPr>
        <w:pStyle w:val="Akapitzlist"/>
        <w:numPr>
          <w:ilvl w:val="2"/>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Short lists, where the order is of no relevance, should be written after a colon: (e.g. poetic</w:t>
      </w:r>
      <w:r w:rsidR="00494536" w:rsidRPr="009300FC">
        <w:rPr>
          <w:rFonts w:ascii="Times New Roman" w:eastAsia="Times New Roman" w:hAnsi="Times New Roman"/>
          <w:sz w:val="24"/>
          <w:szCs w:val="24"/>
          <w:lang w:val="en-US"/>
        </w:rPr>
        <w:t xml:space="preserve"> devices: </w:t>
      </w:r>
      <w:r w:rsidR="00C96C4C" w:rsidRPr="009300FC">
        <w:rPr>
          <w:rFonts w:ascii="Times New Roman" w:eastAsia="Times New Roman" w:hAnsi="Times New Roman"/>
          <w:sz w:val="24"/>
          <w:szCs w:val="24"/>
          <w:lang w:val="en-US"/>
        </w:rPr>
        <w:t>“</w:t>
      </w:r>
      <w:r w:rsidR="00494536" w:rsidRPr="009300FC">
        <w:rPr>
          <w:rFonts w:ascii="Times New Roman" w:eastAsia="Times New Roman" w:hAnsi="Times New Roman"/>
          <w:sz w:val="24"/>
          <w:szCs w:val="24"/>
          <w:lang w:val="en-US"/>
        </w:rPr>
        <w:t>illustrative” ekphra</w:t>
      </w:r>
      <w:r w:rsidRPr="009300FC">
        <w:rPr>
          <w:rFonts w:ascii="Times New Roman" w:eastAsia="Times New Roman" w:hAnsi="Times New Roman"/>
          <w:sz w:val="24"/>
          <w:szCs w:val="24"/>
          <w:lang w:val="en-US"/>
        </w:rPr>
        <w:t>sis, s</w:t>
      </w:r>
      <w:r w:rsidR="00494536" w:rsidRPr="009300FC">
        <w:rPr>
          <w:rFonts w:ascii="Times New Roman" w:eastAsia="Times New Roman" w:hAnsi="Times New Roman"/>
          <w:sz w:val="24"/>
          <w:szCs w:val="24"/>
          <w:lang w:val="en-US"/>
        </w:rPr>
        <w:t>ensual Homeric epithets, anac</w:t>
      </w:r>
      <w:r w:rsidRPr="009300FC">
        <w:rPr>
          <w:rFonts w:ascii="Times New Roman" w:eastAsia="Times New Roman" w:hAnsi="Times New Roman"/>
          <w:sz w:val="24"/>
          <w:szCs w:val="24"/>
          <w:lang w:val="en-US"/>
        </w:rPr>
        <w:t>o</w:t>
      </w:r>
      <w:r w:rsidR="00494536" w:rsidRPr="009300FC">
        <w:rPr>
          <w:rFonts w:ascii="Times New Roman" w:eastAsia="Times New Roman" w:hAnsi="Times New Roman"/>
          <w:sz w:val="24"/>
          <w:szCs w:val="24"/>
          <w:lang w:val="en-US"/>
        </w:rPr>
        <w:t>luthons</w:t>
      </w:r>
      <w:r w:rsidRPr="009300FC">
        <w:rPr>
          <w:rFonts w:ascii="Times New Roman" w:eastAsia="Times New Roman" w:hAnsi="Times New Roman"/>
          <w:sz w:val="24"/>
          <w:szCs w:val="24"/>
          <w:lang w:val="en-US"/>
        </w:rPr>
        <w:t>)</w:t>
      </w:r>
    </w:p>
    <w:p w:rsidR="53DEFA65" w:rsidRPr="009300FC" w:rsidRDefault="00600712" w:rsidP="004B205F">
      <w:pPr>
        <w:pStyle w:val="Akapitzlist"/>
        <w:numPr>
          <w:ilvl w:val="2"/>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Longer lists should be </w:t>
      </w:r>
      <w:r w:rsidR="00DD3B89" w:rsidRPr="009300FC">
        <w:rPr>
          <w:rFonts w:ascii="Times New Roman" w:eastAsia="Times New Roman" w:hAnsi="Times New Roman"/>
          <w:sz w:val="24"/>
          <w:szCs w:val="24"/>
          <w:lang w:val="en-US"/>
        </w:rPr>
        <w:t>set out as indents for clarity</w:t>
      </w:r>
      <w:r w:rsidR="53DEFA65" w:rsidRPr="009300FC">
        <w:rPr>
          <w:rFonts w:ascii="Times New Roman" w:eastAsia="Times New Roman" w:hAnsi="Times New Roman"/>
          <w:sz w:val="24"/>
          <w:szCs w:val="24"/>
          <w:lang w:val="en-US"/>
        </w:rPr>
        <w:t>:</w:t>
      </w:r>
    </w:p>
    <w:p w:rsidR="53DEFA65" w:rsidRPr="009300FC" w:rsidRDefault="00600712" w:rsidP="004B205F">
      <w:pPr>
        <w:pStyle w:val="Akapitzlist"/>
        <w:numPr>
          <w:ilvl w:val="3"/>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When the listed elements are short, use the following template</w:t>
      </w:r>
      <w:r w:rsidR="53DEFA65" w:rsidRPr="009300FC">
        <w:rPr>
          <w:rFonts w:ascii="Times New Roman" w:eastAsia="Times New Roman" w:hAnsi="Times New Roman"/>
          <w:sz w:val="24"/>
          <w:szCs w:val="24"/>
          <w:lang w:val="en-US"/>
        </w:rPr>
        <w:t>:</w:t>
      </w:r>
    </w:p>
    <w:p w:rsidR="33998AB9" w:rsidRPr="00CF6A5D" w:rsidRDefault="33998AB9" w:rsidP="585B753C">
      <w:p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 xml:space="preserve">A) </w:t>
      </w:r>
      <w:r w:rsidR="0072545C" w:rsidRPr="00CF6A5D">
        <w:rPr>
          <w:rFonts w:ascii="Times New Roman" w:eastAsia="Yu Gothic Light" w:hAnsi="Times New Roman"/>
          <w:sz w:val="24"/>
          <w:szCs w:val="24"/>
          <w:lang w:val="en-US"/>
        </w:rPr>
        <w:t>How radios work</w:t>
      </w:r>
      <w:r w:rsidR="05D77E80" w:rsidRPr="00CF6A5D">
        <w:rPr>
          <w:rFonts w:ascii="Times New Roman" w:eastAsia="Yu Gothic Light" w:hAnsi="Times New Roman"/>
          <w:sz w:val="24"/>
          <w:szCs w:val="24"/>
          <w:lang w:val="en-US"/>
        </w:rPr>
        <w:t>:</w:t>
      </w:r>
    </w:p>
    <w:p w:rsidR="691C3E24" w:rsidRPr="00CF6A5D" w:rsidRDefault="691C3E24" w:rsidP="585B753C">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 xml:space="preserve">1) </w:t>
      </w:r>
      <w:r w:rsidR="0072545C" w:rsidRPr="00CF6A5D">
        <w:rPr>
          <w:rFonts w:ascii="Times New Roman" w:eastAsia="Yu Gothic Light" w:hAnsi="Times New Roman"/>
          <w:sz w:val="24"/>
          <w:szCs w:val="24"/>
          <w:lang w:val="en-US"/>
        </w:rPr>
        <w:t>Radio waves,</w:t>
      </w:r>
    </w:p>
    <w:p w:rsidR="0072545C" w:rsidRPr="00CF6A5D" w:rsidRDefault="0072545C" w:rsidP="0072545C">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2) AM and FM waves are different:</w:t>
      </w:r>
    </w:p>
    <w:p w:rsidR="7C6BBBF6" w:rsidRPr="00CF6A5D" w:rsidRDefault="7C6BBBF6" w:rsidP="6069DBC5">
      <w:pPr>
        <w:spacing w:after="0"/>
        <w:ind w:left="1416"/>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 xml:space="preserve">a) </w:t>
      </w:r>
      <w:r w:rsidR="0072545C" w:rsidRPr="00CF6A5D">
        <w:rPr>
          <w:rFonts w:ascii="Times New Roman" w:eastAsia="Yu Gothic Light" w:hAnsi="Times New Roman"/>
          <w:sz w:val="24"/>
          <w:szCs w:val="24"/>
          <w:lang w:val="en-US"/>
        </w:rPr>
        <w:t>AM waves</w:t>
      </w:r>
      <w:r w:rsidR="53DEFA65" w:rsidRPr="00CF6A5D">
        <w:rPr>
          <w:rFonts w:ascii="Times New Roman" w:eastAsia="Yu Gothic Light" w:hAnsi="Times New Roman"/>
          <w:sz w:val="24"/>
          <w:szCs w:val="24"/>
          <w:lang w:val="en-US"/>
        </w:rPr>
        <w:t>,</w:t>
      </w:r>
    </w:p>
    <w:p w:rsidR="08C4EDC9" w:rsidRPr="00CF6A5D" w:rsidRDefault="08C4EDC9" w:rsidP="0072545C">
      <w:pPr>
        <w:spacing w:after="0"/>
        <w:ind w:left="1416"/>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 xml:space="preserve">b) </w:t>
      </w:r>
      <w:r w:rsidR="0072545C" w:rsidRPr="00CF6A5D">
        <w:rPr>
          <w:rFonts w:ascii="Times New Roman" w:eastAsia="Yu Gothic Light" w:hAnsi="Times New Roman"/>
          <w:sz w:val="24"/>
          <w:szCs w:val="24"/>
          <w:lang w:val="en-US"/>
        </w:rPr>
        <w:t>FM waves,</w:t>
      </w:r>
    </w:p>
    <w:p w:rsidR="32686DBE" w:rsidRPr="00CF6A5D" w:rsidRDefault="32686DBE" w:rsidP="585B753C">
      <w:p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 xml:space="preserve">B) </w:t>
      </w:r>
      <w:r w:rsidR="0072545C" w:rsidRPr="00CF6A5D">
        <w:rPr>
          <w:rFonts w:ascii="Times New Roman" w:eastAsia="Yu Gothic Light" w:hAnsi="Times New Roman"/>
          <w:sz w:val="24"/>
          <w:szCs w:val="24"/>
          <w:lang w:val="en-US"/>
        </w:rPr>
        <w:t>Radio Industry</w:t>
      </w:r>
      <w:r w:rsidR="01A63513" w:rsidRPr="00CF6A5D">
        <w:rPr>
          <w:rFonts w:ascii="Times New Roman" w:eastAsia="Yu Gothic Light" w:hAnsi="Times New Roman"/>
          <w:sz w:val="24"/>
          <w:szCs w:val="24"/>
          <w:lang w:val="en-US"/>
        </w:rPr>
        <w:t>:</w:t>
      </w:r>
    </w:p>
    <w:p w:rsidR="177FDCD5" w:rsidRPr="00CF6A5D" w:rsidRDefault="177FDCD5" w:rsidP="6069DBC5">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 xml:space="preserve">1) </w:t>
      </w:r>
      <w:r w:rsidR="0072545C" w:rsidRPr="00CF6A5D">
        <w:rPr>
          <w:rFonts w:ascii="Times New Roman" w:eastAsia="Yu Gothic Light" w:hAnsi="Times New Roman"/>
          <w:sz w:val="24"/>
          <w:szCs w:val="24"/>
          <w:lang w:val="en-US"/>
        </w:rPr>
        <w:t>Two ways of assigning call letters:</w:t>
      </w:r>
    </w:p>
    <w:p w:rsidR="0072545C" w:rsidRPr="00CF6A5D" w:rsidRDefault="0072545C" w:rsidP="6069DBC5">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ab/>
        <w:t>a) Old stations,</w:t>
      </w:r>
    </w:p>
    <w:p w:rsidR="0072545C" w:rsidRPr="00CF6A5D" w:rsidRDefault="0072545C" w:rsidP="6069DBC5">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ab/>
        <w:t>b) New stations.</w:t>
      </w:r>
    </w:p>
    <w:p w:rsidR="0072545C" w:rsidRPr="00CF6A5D" w:rsidRDefault="0072545C" w:rsidP="6069DBC5">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2)</w:t>
      </w:r>
      <w:r w:rsidR="00004066" w:rsidRPr="00CF6A5D">
        <w:rPr>
          <w:rFonts w:ascii="Times New Roman" w:eastAsia="Yu Gothic Light" w:hAnsi="Times New Roman"/>
          <w:sz w:val="24"/>
          <w:szCs w:val="24"/>
          <w:lang w:val="en-US"/>
        </w:rPr>
        <w:t xml:space="preserve"> </w:t>
      </w:r>
      <w:r w:rsidRPr="00CF6A5D">
        <w:rPr>
          <w:rFonts w:ascii="Times New Roman" w:eastAsia="Yu Gothic Light" w:hAnsi="Times New Roman"/>
          <w:sz w:val="24"/>
          <w:szCs w:val="24"/>
          <w:lang w:val="en-US"/>
        </w:rPr>
        <w:t>Careers in broadcasting:</w:t>
      </w:r>
    </w:p>
    <w:p w:rsidR="0072545C" w:rsidRPr="00CF6A5D" w:rsidRDefault="0072545C" w:rsidP="6069DBC5">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ab/>
        <w:t>a) Organizing structure of station,</w:t>
      </w:r>
    </w:p>
    <w:p w:rsidR="0072545C" w:rsidRPr="00CF6A5D" w:rsidRDefault="0072545C" w:rsidP="6069DBC5">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ab/>
        <w:t xml:space="preserve">b) On-air personalities: </w:t>
      </w:r>
    </w:p>
    <w:p w:rsidR="0072545C" w:rsidRPr="00CF6A5D" w:rsidRDefault="0072545C" w:rsidP="6069DBC5">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ab/>
      </w:r>
      <w:r w:rsidRPr="00CF6A5D">
        <w:rPr>
          <w:rFonts w:ascii="Times New Roman" w:eastAsia="Yu Gothic Light" w:hAnsi="Times New Roman"/>
          <w:sz w:val="24"/>
          <w:szCs w:val="24"/>
          <w:lang w:val="en-US"/>
        </w:rPr>
        <w:tab/>
        <w:t>– training,</w:t>
      </w:r>
    </w:p>
    <w:p w:rsidR="0072545C" w:rsidRPr="00CF6A5D" w:rsidRDefault="0072545C" w:rsidP="6069DBC5">
      <w:pPr>
        <w:spacing w:after="0"/>
        <w:ind w:left="708"/>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ab/>
      </w:r>
      <w:r w:rsidRPr="00CF6A5D">
        <w:rPr>
          <w:rFonts w:ascii="Times New Roman" w:eastAsia="Yu Gothic Light" w:hAnsi="Times New Roman"/>
          <w:sz w:val="24"/>
          <w:szCs w:val="24"/>
          <w:lang w:val="en-US"/>
        </w:rPr>
        <w:tab/>
        <w:t xml:space="preserve">– responsibilities. </w:t>
      </w:r>
    </w:p>
    <w:p w:rsidR="789718CF" w:rsidRPr="009300FC" w:rsidRDefault="789718CF" w:rsidP="789718CF">
      <w:pPr>
        <w:ind w:left="2880" w:hanging="360"/>
        <w:rPr>
          <w:rFonts w:ascii="Times New Roman" w:eastAsia="Times New Roman" w:hAnsi="Times New Roman"/>
          <w:sz w:val="24"/>
          <w:szCs w:val="24"/>
          <w:lang w:val="en-US"/>
        </w:rPr>
      </w:pPr>
    </w:p>
    <w:p w:rsidR="53DEFA65" w:rsidRPr="009300FC" w:rsidRDefault="00600712" w:rsidP="00E14E6D">
      <w:pPr>
        <w:pStyle w:val="Akapitzlist"/>
        <w:numPr>
          <w:ilvl w:val="3"/>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When any of the listed elements is longer than one sentence, use the following template</w:t>
      </w:r>
      <w:r w:rsidR="53DEFA65" w:rsidRPr="009300FC">
        <w:rPr>
          <w:rFonts w:ascii="Times New Roman" w:eastAsia="Times New Roman" w:hAnsi="Times New Roman"/>
          <w:sz w:val="24"/>
          <w:szCs w:val="24"/>
          <w:lang w:val="en-US"/>
        </w:rPr>
        <w:t>:</w:t>
      </w:r>
    </w:p>
    <w:p w:rsidR="3EC5A3F5" w:rsidRPr="00CF6A5D" w:rsidRDefault="3EC5A3F5" w:rsidP="585B753C">
      <w:p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 xml:space="preserve">A. </w:t>
      </w:r>
      <w:r w:rsidR="0280AB61" w:rsidRPr="00CF6A5D">
        <w:rPr>
          <w:rFonts w:ascii="Times New Roman" w:eastAsia="Yu Gothic Light" w:hAnsi="Times New Roman"/>
          <w:sz w:val="24"/>
          <w:szCs w:val="24"/>
          <w:lang w:val="en-US"/>
        </w:rPr>
        <w:t>L</w:t>
      </w:r>
      <w:r w:rsidR="00F55EAC" w:rsidRPr="00CF6A5D">
        <w:rPr>
          <w:rFonts w:ascii="Times New Roman" w:eastAsia="Yu Gothic Light" w:hAnsi="Times New Roman"/>
          <w:sz w:val="24"/>
          <w:szCs w:val="24"/>
          <w:lang w:val="en-US"/>
        </w:rPr>
        <w:t>orem ipsum dolor sit amet, consectetur adipiscing elit, sed do eiusmod tempor incididunt ut labore et dolore magna aliqua</w:t>
      </w:r>
      <w:r w:rsidR="603F9D40" w:rsidRPr="00CF6A5D">
        <w:rPr>
          <w:rFonts w:ascii="Times New Roman" w:eastAsia="Yu Gothic Light" w:hAnsi="Times New Roman"/>
          <w:sz w:val="24"/>
          <w:szCs w:val="24"/>
          <w:lang w:val="en-US"/>
        </w:rPr>
        <w:t>:</w:t>
      </w:r>
    </w:p>
    <w:p w:rsidR="0280AB61" w:rsidRPr="00CF6A5D" w:rsidRDefault="00F55EAC" w:rsidP="585B753C">
      <w:pPr>
        <w:pStyle w:val="Akapitzlist"/>
        <w:numPr>
          <w:ilvl w:val="0"/>
          <w:numId w:val="7"/>
        </w:num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Lorem ipsum dolor sit amet, consectetur adipiscing elit, sed do eiusmod tempor incididunt ut labore et dolore magna aliqua:</w:t>
      </w:r>
    </w:p>
    <w:p w:rsidR="0280AB61" w:rsidRPr="00CF6A5D" w:rsidRDefault="00F55EAC" w:rsidP="6069DBC5">
      <w:pPr>
        <w:pStyle w:val="Akapitzlist"/>
        <w:numPr>
          <w:ilvl w:val="1"/>
          <w:numId w:val="6"/>
        </w:num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Lorem ipsum dolor sit amet, consectetur adipiscing elit, sed do eiusmod tempor incididunt ut labore et dolore magna aliqua</w:t>
      </w:r>
      <w:r w:rsidR="0280AB61" w:rsidRPr="00CF6A5D">
        <w:rPr>
          <w:rFonts w:ascii="Times New Roman" w:eastAsia="Yu Gothic Light" w:hAnsi="Times New Roman"/>
          <w:sz w:val="24"/>
          <w:szCs w:val="24"/>
          <w:lang w:val="en-US"/>
        </w:rPr>
        <w:t>.</w:t>
      </w:r>
    </w:p>
    <w:p w:rsidR="0280AB61" w:rsidRPr="00CF6A5D" w:rsidRDefault="00F55EAC" w:rsidP="6069DBC5">
      <w:pPr>
        <w:pStyle w:val="Akapitzlist"/>
        <w:numPr>
          <w:ilvl w:val="1"/>
          <w:numId w:val="6"/>
        </w:num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Lorem ipsum dolor sit amet, consectetur adipiscing elit, sed do eiusmod tempor incididunt ut labore et dolore magna aliqua:</w:t>
      </w:r>
    </w:p>
    <w:p w:rsidR="01AA704B" w:rsidRPr="00CF6A5D" w:rsidRDefault="00F55EAC" w:rsidP="6069DBC5">
      <w:pPr>
        <w:pStyle w:val="Akapitzlist"/>
        <w:numPr>
          <w:ilvl w:val="2"/>
          <w:numId w:val="5"/>
        </w:num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Lorem ipsum</w:t>
      </w:r>
      <w:r w:rsidR="424F030F" w:rsidRPr="00CF6A5D">
        <w:rPr>
          <w:rFonts w:ascii="Times New Roman" w:eastAsia="Yu Gothic Light" w:hAnsi="Times New Roman"/>
          <w:sz w:val="24"/>
          <w:szCs w:val="24"/>
          <w:lang w:val="en-US"/>
        </w:rPr>
        <w:t>,</w:t>
      </w:r>
    </w:p>
    <w:p w:rsidR="01AA704B" w:rsidRPr="003955D8" w:rsidRDefault="00F55EAC" w:rsidP="6069DBC5">
      <w:pPr>
        <w:pStyle w:val="Akapitzlist"/>
        <w:numPr>
          <w:ilvl w:val="2"/>
          <w:numId w:val="5"/>
        </w:numPr>
        <w:spacing w:after="0"/>
        <w:rPr>
          <w:rFonts w:ascii="Times New Roman" w:hAnsi="Times New Roman"/>
          <w:sz w:val="24"/>
          <w:szCs w:val="24"/>
          <w:lang w:val="en-US"/>
        </w:rPr>
      </w:pPr>
      <w:r w:rsidRPr="00CF6A5D">
        <w:rPr>
          <w:rFonts w:ascii="Times New Roman" w:eastAsia="Yu Gothic Light" w:hAnsi="Times New Roman"/>
          <w:sz w:val="24"/>
          <w:szCs w:val="24"/>
          <w:lang w:val="en-US"/>
        </w:rPr>
        <w:t>Lorem ipsum</w:t>
      </w:r>
      <w:r w:rsidR="04C6FAF0" w:rsidRPr="00CF6A5D">
        <w:rPr>
          <w:rFonts w:ascii="Times New Roman" w:eastAsia="Yu Gothic Light" w:hAnsi="Times New Roman"/>
          <w:sz w:val="24"/>
          <w:szCs w:val="24"/>
          <w:lang w:val="en-US"/>
        </w:rPr>
        <w:t>.</w:t>
      </w:r>
    </w:p>
    <w:p w:rsidR="0280AB61" w:rsidRPr="00CF6A5D" w:rsidRDefault="00F55EAC" w:rsidP="585B753C">
      <w:pPr>
        <w:pStyle w:val="Akapitzlist"/>
        <w:numPr>
          <w:ilvl w:val="0"/>
          <w:numId w:val="7"/>
        </w:num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Lorem ipsum dolor sit amet, consectetur adipiscing elit, sed do eiusmod tempor incididunt ut labore et dolore magna aliqua</w:t>
      </w:r>
      <w:r w:rsidR="4857CD85" w:rsidRPr="00CF6A5D">
        <w:rPr>
          <w:rFonts w:ascii="Times New Roman" w:eastAsia="Yu Gothic Light" w:hAnsi="Times New Roman"/>
          <w:sz w:val="24"/>
          <w:szCs w:val="24"/>
          <w:lang w:val="en-US"/>
        </w:rPr>
        <w:t>:</w:t>
      </w:r>
    </w:p>
    <w:p w:rsidR="0280AB61" w:rsidRPr="00CF6A5D" w:rsidRDefault="00F55EAC" w:rsidP="585B753C">
      <w:pPr>
        <w:pStyle w:val="Akapitzlist"/>
        <w:numPr>
          <w:ilvl w:val="1"/>
          <w:numId w:val="4"/>
        </w:num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Lorem ipsum dolor sit amet, consectetur adipiscing elit, sed do eiusmod tempor incididunt ut labore et dolore magna aliqua</w:t>
      </w:r>
      <w:r w:rsidR="138EBFC7" w:rsidRPr="00CF6A5D">
        <w:rPr>
          <w:rFonts w:ascii="Times New Roman" w:eastAsia="Yu Gothic Light" w:hAnsi="Times New Roman"/>
          <w:sz w:val="24"/>
          <w:szCs w:val="24"/>
          <w:lang w:val="en-US"/>
        </w:rPr>
        <w:t>:</w:t>
      </w:r>
    </w:p>
    <w:p w:rsidR="04790EB9" w:rsidRPr="00CF6A5D" w:rsidRDefault="00F55EAC" w:rsidP="6069DBC5">
      <w:pPr>
        <w:pStyle w:val="Akapitzlist"/>
        <w:numPr>
          <w:ilvl w:val="2"/>
          <w:numId w:val="3"/>
        </w:num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Lorem ipsum</w:t>
      </w:r>
      <w:r w:rsidR="04790EB9" w:rsidRPr="00CF6A5D">
        <w:rPr>
          <w:rFonts w:ascii="Times New Roman" w:eastAsia="Yu Gothic Light" w:hAnsi="Times New Roman"/>
          <w:sz w:val="24"/>
          <w:szCs w:val="24"/>
          <w:lang w:val="en-US"/>
        </w:rPr>
        <w:t>,</w:t>
      </w:r>
    </w:p>
    <w:p w:rsidR="3BADA4CA" w:rsidRPr="00CF6A5D" w:rsidRDefault="00F55EAC" w:rsidP="6069DBC5">
      <w:pPr>
        <w:pStyle w:val="Akapitzlist"/>
        <w:numPr>
          <w:ilvl w:val="2"/>
          <w:numId w:val="3"/>
        </w:numPr>
        <w:spacing w:after="0"/>
        <w:rPr>
          <w:rFonts w:ascii="Times New Roman" w:eastAsia="Yu Gothic Light" w:hAnsi="Times New Roman"/>
          <w:sz w:val="24"/>
          <w:szCs w:val="24"/>
          <w:lang w:val="en-US"/>
        </w:rPr>
      </w:pPr>
      <w:r w:rsidRPr="00CF6A5D">
        <w:rPr>
          <w:rFonts w:ascii="Times New Roman" w:eastAsia="Yu Gothic Light" w:hAnsi="Times New Roman"/>
          <w:sz w:val="24"/>
          <w:szCs w:val="24"/>
          <w:lang w:val="en-US"/>
        </w:rPr>
        <w:t>Lorem ipsum</w:t>
      </w:r>
      <w:r w:rsidR="0B1BBB40" w:rsidRPr="00CF6A5D">
        <w:rPr>
          <w:rFonts w:ascii="Times New Roman" w:eastAsia="Yu Gothic Light" w:hAnsi="Times New Roman"/>
          <w:sz w:val="24"/>
          <w:szCs w:val="24"/>
          <w:lang w:val="en-US"/>
        </w:rPr>
        <w:t>.</w:t>
      </w:r>
    </w:p>
    <w:p w:rsidR="789718CF" w:rsidRPr="009300FC" w:rsidRDefault="789718CF" w:rsidP="789718CF">
      <w:pPr>
        <w:spacing w:line="240" w:lineRule="auto"/>
        <w:ind w:left="2832"/>
        <w:rPr>
          <w:rFonts w:ascii="Times New Roman" w:eastAsia="Times New Roman" w:hAnsi="Times New Roman"/>
          <w:sz w:val="24"/>
          <w:szCs w:val="24"/>
          <w:lang w:val="en-US"/>
        </w:rPr>
      </w:pPr>
    </w:p>
    <w:p w:rsidR="24089A6C" w:rsidRPr="009300FC" w:rsidRDefault="24089A6C" w:rsidP="00E14E6D">
      <w:pPr>
        <w:pStyle w:val="Akapitzlist"/>
        <w:numPr>
          <w:ilvl w:val="1"/>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930BEA" w:rsidRPr="009300FC">
        <w:rPr>
          <w:rFonts w:ascii="Times New Roman" w:eastAsia="Times New Roman" w:hAnsi="Times New Roman"/>
          <w:sz w:val="24"/>
          <w:szCs w:val="24"/>
          <w:lang w:val="en-US"/>
        </w:rPr>
        <w:t>Dashes in ranges</w:t>
      </w:r>
    </w:p>
    <w:p w:rsidR="53DEFA65" w:rsidRPr="009300FC" w:rsidRDefault="00F6078F" w:rsidP="00E14E6D">
      <w:pPr>
        <w:pStyle w:val="Akapitzlist"/>
        <w:numPr>
          <w:ilvl w:val="2"/>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Ranges of </w:t>
      </w:r>
      <w:r w:rsidR="00E5193C" w:rsidRPr="009300FC">
        <w:rPr>
          <w:rFonts w:ascii="Times New Roman" w:eastAsia="Times New Roman" w:hAnsi="Times New Roman"/>
          <w:sz w:val="24"/>
          <w:szCs w:val="24"/>
          <w:lang w:val="en-US"/>
        </w:rPr>
        <w:t>dates and</w:t>
      </w:r>
      <w:r w:rsidRPr="009300FC">
        <w:rPr>
          <w:rFonts w:ascii="Times New Roman" w:eastAsia="Times New Roman" w:hAnsi="Times New Roman"/>
          <w:sz w:val="24"/>
          <w:szCs w:val="24"/>
          <w:lang w:val="en-US"/>
        </w:rPr>
        <w:t xml:space="preserve"> pages are set off using an </w:t>
      </w:r>
      <w:r w:rsidR="00930BEA" w:rsidRPr="009300FC">
        <w:rPr>
          <w:rFonts w:ascii="Times New Roman" w:eastAsia="Times New Roman" w:hAnsi="Times New Roman"/>
          <w:sz w:val="24"/>
          <w:szCs w:val="24"/>
          <w:lang w:val="en-US"/>
        </w:rPr>
        <w:t xml:space="preserve">en dash </w:t>
      </w:r>
      <w:r w:rsidR="00930BEA" w:rsidRPr="009300FC">
        <w:rPr>
          <w:rFonts w:ascii="Times New Roman" w:eastAsia="Times New Roman" w:hAnsi="Times New Roman"/>
          <w:sz w:val="24"/>
          <w:szCs w:val="24"/>
          <w:lang w:val="en-US"/>
        </w:rPr>
        <w:softHyphen/>
        <w:t>(–)</w:t>
      </w:r>
      <w:r w:rsidR="53DEFA65" w:rsidRPr="009300FC">
        <w:rPr>
          <w:rFonts w:ascii="Times New Roman" w:eastAsia="Times New Roman" w:hAnsi="Times New Roman"/>
          <w:sz w:val="24"/>
          <w:szCs w:val="24"/>
          <w:lang w:val="en-US"/>
        </w:rPr>
        <w:t xml:space="preserve">, </w:t>
      </w:r>
      <w:r w:rsidR="00930BEA" w:rsidRPr="009300FC">
        <w:rPr>
          <w:rFonts w:ascii="Times New Roman" w:eastAsia="Times New Roman" w:hAnsi="Times New Roman"/>
          <w:sz w:val="24"/>
          <w:szCs w:val="24"/>
          <w:lang w:val="en-US"/>
        </w:rPr>
        <w:t>e.g. 1990–</w:t>
      </w:r>
      <w:r w:rsidR="53DEFA65" w:rsidRPr="009300FC">
        <w:rPr>
          <w:rFonts w:ascii="Times New Roman" w:eastAsia="Times New Roman" w:hAnsi="Times New Roman"/>
          <w:sz w:val="24"/>
          <w:szCs w:val="24"/>
          <w:lang w:val="en-US"/>
        </w:rPr>
        <w:t xml:space="preserve">1995; </w:t>
      </w:r>
      <w:r w:rsidR="005015BB">
        <w:rPr>
          <w:rFonts w:ascii="Times New Roman" w:eastAsia="Times New Roman" w:hAnsi="Times New Roman"/>
          <w:sz w:val="24"/>
          <w:szCs w:val="24"/>
          <w:lang w:val="en-US"/>
        </w:rPr>
        <w:t>Smith</w:t>
      </w:r>
      <w:r w:rsidR="53DEFA65" w:rsidRPr="009300FC">
        <w:rPr>
          <w:rFonts w:ascii="Times New Roman" w:eastAsia="Times New Roman" w:hAnsi="Times New Roman"/>
          <w:sz w:val="24"/>
          <w:szCs w:val="24"/>
          <w:lang w:val="en-US"/>
        </w:rPr>
        <w:t xml:space="preserve"> 2003: </w:t>
      </w:r>
      <w:r w:rsidR="233BD9C8" w:rsidRPr="009300FC">
        <w:rPr>
          <w:rFonts w:ascii="Times New Roman" w:eastAsia="Times New Roman" w:hAnsi="Times New Roman"/>
          <w:sz w:val="24"/>
          <w:szCs w:val="24"/>
          <w:lang w:val="en-US"/>
        </w:rPr>
        <w:t>1</w:t>
      </w:r>
      <w:r w:rsidR="3BDFD7B6" w:rsidRPr="009300FC">
        <w:rPr>
          <w:rFonts w:ascii="Times New Roman" w:eastAsia="Times New Roman" w:hAnsi="Times New Roman"/>
          <w:sz w:val="24"/>
          <w:szCs w:val="24"/>
          <w:lang w:val="en-US"/>
        </w:rPr>
        <w:t>1</w:t>
      </w:r>
      <w:r w:rsidR="00930BEA" w:rsidRPr="009300FC">
        <w:rPr>
          <w:rFonts w:ascii="Times New Roman" w:eastAsia="Times New Roman" w:hAnsi="Times New Roman"/>
          <w:sz w:val="24"/>
          <w:szCs w:val="24"/>
          <w:lang w:val="en-US"/>
        </w:rPr>
        <w:t>1–</w:t>
      </w:r>
      <w:r w:rsidR="45292F3E" w:rsidRPr="009300FC">
        <w:rPr>
          <w:rFonts w:ascii="Times New Roman" w:eastAsia="Times New Roman" w:hAnsi="Times New Roman"/>
          <w:sz w:val="24"/>
          <w:szCs w:val="24"/>
          <w:lang w:val="en-US"/>
        </w:rPr>
        <w:t>1</w:t>
      </w:r>
      <w:r w:rsidR="53DEFA65" w:rsidRPr="009300FC">
        <w:rPr>
          <w:rFonts w:ascii="Times New Roman" w:eastAsia="Times New Roman" w:hAnsi="Times New Roman"/>
          <w:sz w:val="24"/>
          <w:szCs w:val="24"/>
          <w:lang w:val="en-US"/>
        </w:rPr>
        <w:t>14</w:t>
      </w:r>
      <w:r w:rsidR="173201AE" w:rsidRPr="009300FC">
        <w:rPr>
          <w:rFonts w:ascii="Times New Roman" w:eastAsia="Times New Roman" w:hAnsi="Times New Roman"/>
          <w:sz w:val="24"/>
          <w:szCs w:val="24"/>
          <w:lang w:val="en-US"/>
        </w:rPr>
        <w:t xml:space="preserve">. </w:t>
      </w:r>
      <w:r w:rsidRPr="009300FC">
        <w:rPr>
          <w:rFonts w:ascii="Times New Roman" w:eastAsia="Times New Roman" w:hAnsi="Times New Roman"/>
          <w:sz w:val="24"/>
          <w:szCs w:val="24"/>
          <w:lang w:val="en-US"/>
        </w:rPr>
        <w:t xml:space="preserve">Do not abbreviate </w:t>
      </w:r>
      <w:r w:rsidR="173201AE" w:rsidRPr="009300FC">
        <w:rPr>
          <w:rFonts w:ascii="Times New Roman" w:eastAsia="Times New Roman" w:hAnsi="Times New Roman"/>
          <w:sz w:val="24"/>
          <w:szCs w:val="24"/>
          <w:lang w:val="en-US"/>
        </w:rPr>
        <w:t>(</w:t>
      </w:r>
      <w:r w:rsidRPr="009300FC">
        <w:rPr>
          <w:rFonts w:ascii="Times New Roman" w:eastAsia="Times New Roman" w:hAnsi="Times New Roman"/>
          <w:sz w:val="24"/>
          <w:szCs w:val="24"/>
          <w:lang w:val="en-US"/>
        </w:rPr>
        <w:t>e.g.</w:t>
      </w:r>
      <w:r w:rsidR="00930BEA" w:rsidRPr="009300FC">
        <w:rPr>
          <w:rFonts w:ascii="Times New Roman" w:eastAsia="Times New Roman" w:hAnsi="Times New Roman"/>
          <w:sz w:val="24"/>
          <w:szCs w:val="24"/>
          <w:lang w:val="en-US"/>
        </w:rPr>
        <w:t xml:space="preserve"> 1990–</w:t>
      </w:r>
      <w:r w:rsidR="173201AE" w:rsidRPr="009300FC">
        <w:rPr>
          <w:rFonts w:ascii="Times New Roman" w:eastAsia="Times New Roman" w:hAnsi="Times New Roman"/>
          <w:sz w:val="24"/>
          <w:szCs w:val="24"/>
          <w:lang w:val="en-US"/>
        </w:rPr>
        <w:t xml:space="preserve">95 </w:t>
      </w:r>
      <w:r w:rsidRPr="009300FC">
        <w:rPr>
          <w:rFonts w:ascii="Times New Roman" w:eastAsia="Times New Roman" w:hAnsi="Times New Roman"/>
          <w:sz w:val="24"/>
          <w:szCs w:val="24"/>
          <w:lang w:val="en-US"/>
        </w:rPr>
        <w:t>or</w:t>
      </w:r>
      <w:r w:rsidR="00930BEA" w:rsidRPr="009300FC">
        <w:rPr>
          <w:rFonts w:ascii="Times New Roman" w:eastAsia="Times New Roman" w:hAnsi="Times New Roman"/>
          <w:sz w:val="24"/>
          <w:szCs w:val="24"/>
          <w:lang w:val="en-US"/>
        </w:rPr>
        <w:t xml:space="preserve"> 111–</w:t>
      </w:r>
      <w:r w:rsidR="173201AE" w:rsidRPr="009300FC">
        <w:rPr>
          <w:rFonts w:ascii="Times New Roman" w:eastAsia="Times New Roman" w:hAnsi="Times New Roman"/>
          <w:sz w:val="24"/>
          <w:szCs w:val="24"/>
          <w:lang w:val="en-US"/>
        </w:rPr>
        <w:t>4).</w:t>
      </w:r>
    </w:p>
    <w:p w:rsidR="0DFA54A5" w:rsidRPr="009300FC" w:rsidRDefault="0DFA54A5" w:rsidP="00E14E6D">
      <w:pPr>
        <w:pStyle w:val="Akapitzlist"/>
        <w:numPr>
          <w:ilvl w:val="1"/>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r w:rsidR="00D42525" w:rsidRPr="009300FC">
        <w:rPr>
          <w:rFonts w:ascii="Times New Roman" w:eastAsia="Times New Roman" w:hAnsi="Times New Roman"/>
          <w:sz w:val="24"/>
          <w:szCs w:val="24"/>
          <w:lang w:val="en-US"/>
        </w:rPr>
        <w:t>Numerals</w:t>
      </w:r>
    </w:p>
    <w:p w:rsidR="53DEFA65" w:rsidRPr="009300FC" w:rsidRDefault="00F967AB" w:rsidP="00E14E6D">
      <w:pPr>
        <w:pStyle w:val="Akapitzlist"/>
        <w:numPr>
          <w:ilvl w:val="2"/>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Spell</w:t>
      </w:r>
      <w:r w:rsidR="00D42525" w:rsidRPr="009300FC">
        <w:rPr>
          <w:rFonts w:ascii="Times New Roman" w:eastAsia="Times New Roman" w:hAnsi="Times New Roman"/>
          <w:sz w:val="24"/>
          <w:szCs w:val="24"/>
          <w:lang w:val="en-US"/>
        </w:rPr>
        <w:t xml:space="preserve"> out numerals </w:t>
      </w:r>
      <w:r w:rsidRPr="009300FC">
        <w:rPr>
          <w:rFonts w:ascii="Times New Roman" w:eastAsia="Times New Roman" w:hAnsi="Times New Roman"/>
          <w:sz w:val="24"/>
          <w:szCs w:val="24"/>
          <w:lang w:val="en-US"/>
        </w:rPr>
        <w:t>zero through nine and use numerals thereafter</w:t>
      </w:r>
      <w:r w:rsidR="00D42525" w:rsidRPr="009300FC">
        <w:rPr>
          <w:rFonts w:ascii="Times New Roman" w:eastAsia="Times New Roman" w:hAnsi="Times New Roman"/>
          <w:sz w:val="24"/>
          <w:szCs w:val="24"/>
          <w:lang w:val="en-US"/>
        </w:rPr>
        <w:t>.</w:t>
      </w:r>
      <w:r w:rsidR="009300FC" w:rsidRPr="009300FC">
        <w:rPr>
          <w:rFonts w:ascii="Times New Roman" w:eastAsia="Times New Roman" w:hAnsi="Times New Roman"/>
          <w:sz w:val="24"/>
          <w:szCs w:val="24"/>
          <w:lang w:val="en-US"/>
        </w:rPr>
        <w:t xml:space="preserve"> Spell out numbers that can be written in one or two words (three, fifteen, seventy-six, one thousand, twelve billion) and use numerals for other numbers (2¾; 584; 1,001; 25,000,000). Always spell out the number at the beginning of the sentence.</w:t>
      </w:r>
    </w:p>
    <w:p w:rsidR="14EB7C33" w:rsidRPr="009300FC" w:rsidRDefault="00F967AB" w:rsidP="00E14E6D">
      <w:pPr>
        <w:pStyle w:val="Akapitzlist"/>
        <w:numPr>
          <w:ilvl w:val="1"/>
          <w:numId w:val="24"/>
        </w:numPr>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Centuries and decades should be spelled out in lowercase letters (e.g. ninth century, twentieth century). Spell out decades (the sixties, the seventies) or if the decade is identified by century, write them as plural numerals (1920s, 1880s). </w:t>
      </w:r>
    </w:p>
    <w:p w:rsidR="4BA2138E" w:rsidRPr="00137E0A" w:rsidRDefault="0061183A" w:rsidP="00E14E6D">
      <w:pPr>
        <w:pStyle w:val="Akapitzlist"/>
        <w:numPr>
          <w:ilvl w:val="1"/>
          <w:numId w:val="24"/>
        </w:numPr>
        <w:rPr>
          <w:rFonts w:ascii="Times New Roman" w:eastAsia="Times New Roman" w:hAnsi="Times New Roman"/>
          <w:sz w:val="24"/>
          <w:szCs w:val="24"/>
          <w:lang w:val="en-US"/>
        </w:rPr>
      </w:pPr>
      <w:r w:rsidRPr="00137E0A">
        <w:rPr>
          <w:rFonts w:ascii="Times New Roman" w:eastAsia="Times New Roman" w:hAnsi="Times New Roman"/>
          <w:sz w:val="24"/>
          <w:szCs w:val="24"/>
          <w:lang w:val="en-US"/>
        </w:rPr>
        <w:t>Initials</w:t>
      </w:r>
    </w:p>
    <w:p w:rsidR="00897BD7" w:rsidRPr="00137E0A" w:rsidRDefault="00C96C4C" w:rsidP="00E14E6D">
      <w:pPr>
        <w:pStyle w:val="Akapitzlist"/>
        <w:numPr>
          <w:ilvl w:val="2"/>
          <w:numId w:val="24"/>
        </w:numPr>
        <w:rPr>
          <w:rFonts w:ascii="Times New Roman" w:eastAsia="Times New Roman" w:hAnsi="Times New Roman"/>
          <w:sz w:val="24"/>
          <w:szCs w:val="24"/>
          <w:lang w:val="en-US"/>
        </w:rPr>
      </w:pPr>
      <w:r w:rsidRPr="00137E0A">
        <w:rPr>
          <w:rFonts w:ascii="Times New Roman" w:eastAsia="Times New Roman" w:hAnsi="Times New Roman"/>
          <w:sz w:val="24"/>
          <w:szCs w:val="24"/>
          <w:lang w:val="en-US"/>
        </w:rPr>
        <w:t xml:space="preserve">Initials in names </w:t>
      </w:r>
      <w:r w:rsidR="0061183A" w:rsidRPr="00137E0A">
        <w:rPr>
          <w:rFonts w:ascii="Times New Roman" w:eastAsia="Times New Roman" w:hAnsi="Times New Roman"/>
          <w:sz w:val="24"/>
          <w:szCs w:val="24"/>
          <w:lang w:val="en-US"/>
        </w:rPr>
        <w:t>should be written with</w:t>
      </w:r>
      <w:r w:rsidR="00137E0A">
        <w:rPr>
          <w:rFonts w:ascii="Times New Roman" w:eastAsia="Times New Roman" w:hAnsi="Times New Roman"/>
          <w:sz w:val="24"/>
          <w:szCs w:val="24"/>
          <w:lang w:val="en-US"/>
        </w:rPr>
        <w:t>out</w:t>
      </w:r>
      <w:r w:rsidR="0061183A" w:rsidRPr="00137E0A">
        <w:rPr>
          <w:rFonts w:ascii="Times New Roman" w:eastAsia="Times New Roman" w:hAnsi="Times New Roman"/>
          <w:sz w:val="24"/>
          <w:szCs w:val="24"/>
          <w:lang w:val="en-US"/>
        </w:rPr>
        <w:t xml:space="preserve"> spaces (e.g</w:t>
      </w:r>
      <w:r w:rsidR="00897BD7" w:rsidRPr="00137E0A">
        <w:rPr>
          <w:rFonts w:ascii="Times New Roman" w:eastAsia="Times New Roman" w:hAnsi="Times New Roman"/>
          <w:sz w:val="24"/>
          <w:szCs w:val="24"/>
          <w:lang w:val="en-US"/>
        </w:rPr>
        <w:t xml:space="preserve">. </w:t>
      </w:r>
      <w:r w:rsidR="00137E0A" w:rsidRPr="00137E0A">
        <w:rPr>
          <w:rFonts w:ascii="Times New Roman" w:eastAsia="Times New Roman" w:hAnsi="Times New Roman"/>
          <w:sz w:val="24"/>
          <w:szCs w:val="24"/>
          <w:lang w:val="en-US"/>
        </w:rPr>
        <w:t>B.B.</w:t>
      </w:r>
      <w:r w:rsidR="00137E0A">
        <w:rPr>
          <w:rFonts w:ascii="Times New Roman" w:eastAsia="Times New Roman" w:hAnsi="Times New Roman"/>
          <w:sz w:val="24"/>
          <w:szCs w:val="24"/>
          <w:lang w:val="en-US"/>
        </w:rPr>
        <w:t xml:space="preserve"> </w:t>
      </w:r>
      <w:r w:rsidR="00137E0A" w:rsidRPr="00137E0A">
        <w:rPr>
          <w:rFonts w:ascii="Times New Roman" w:eastAsia="Times New Roman" w:hAnsi="Times New Roman"/>
          <w:sz w:val="24"/>
          <w:szCs w:val="24"/>
          <w:lang w:val="en-US"/>
        </w:rPr>
        <w:t>Dyer, J.E.</w:t>
      </w:r>
      <w:r w:rsidR="009300FC" w:rsidRPr="00137E0A">
        <w:rPr>
          <w:rFonts w:ascii="Times New Roman" w:eastAsia="Times New Roman" w:hAnsi="Times New Roman"/>
          <w:sz w:val="24"/>
          <w:szCs w:val="24"/>
          <w:lang w:val="en-US"/>
        </w:rPr>
        <w:t>B. Stuart</w:t>
      </w:r>
      <w:r w:rsidR="00897BD7" w:rsidRPr="00137E0A">
        <w:rPr>
          <w:rFonts w:ascii="Times New Roman" w:eastAsia="Times New Roman" w:hAnsi="Times New Roman"/>
          <w:sz w:val="24"/>
          <w:szCs w:val="24"/>
          <w:lang w:val="en-US"/>
        </w:rPr>
        <w:t>)</w:t>
      </w:r>
    </w:p>
    <w:p w:rsidR="009300FC" w:rsidRPr="00137E0A" w:rsidRDefault="009300FC" w:rsidP="009300FC">
      <w:pPr>
        <w:pStyle w:val="Akapitzlist"/>
        <w:numPr>
          <w:ilvl w:val="2"/>
          <w:numId w:val="24"/>
        </w:numPr>
        <w:rPr>
          <w:rFonts w:ascii="Times New Roman" w:eastAsia="Times New Roman" w:hAnsi="Times New Roman"/>
          <w:sz w:val="24"/>
          <w:szCs w:val="24"/>
          <w:lang w:val="en-US"/>
        </w:rPr>
      </w:pPr>
      <w:r w:rsidRPr="00137E0A">
        <w:rPr>
          <w:rFonts w:ascii="Times New Roman" w:eastAsia="Times New Roman" w:hAnsi="Times New Roman"/>
          <w:sz w:val="24"/>
          <w:szCs w:val="24"/>
          <w:lang w:val="en-US"/>
        </w:rPr>
        <w:t>The first time you mention a person in a sentence, use his or her full name, not the initials, unless the author is famously known only by initials (</w:t>
      </w:r>
      <w:r w:rsidR="00137E0A" w:rsidRPr="00137E0A">
        <w:rPr>
          <w:rFonts w:ascii="Times New Roman" w:eastAsia="Times New Roman" w:hAnsi="Times New Roman"/>
          <w:sz w:val="24"/>
          <w:szCs w:val="24"/>
          <w:lang w:val="en-US"/>
        </w:rPr>
        <w:t>T.</w:t>
      </w:r>
      <w:r w:rsidRPr="00137E0A">
        <w:rPr>
          <w:rFonts w:ascii="Times New Roman" w:eastAsia="Times New Roman" w:hAnsi="Times New Roman"/>
          <w:sz w:val="24"/>
          <w:szCs w:val="24"/>
          <w:lang w:val="en-US"/>
        </w:rPr>
        <w:t xml:space="preserve">S. Eliot). </w:t>
      </w:r>
    </w:p>
    <w:p w:rsidR="009300FC" w:rsidRPr="00045A28" w:rsidRDefault="009300FC" w:rsidP="009300FC">
      <w:pPr>
        <w:pStyle w:val="Akapitzlist"/>
        <w:numPr>
          <w:ilvl w:val="2"/>
          <w:numId w:val="24"/>
        </w:numPr>
        <w:rPr>
          <w:rFonts w:ascii="Times New Roman" w:eastAsia="Times New Roman" w:hAnsi="Times New Roman"/>
          <w:sz w:val="24"/>
          <w:szCs w:val="24"/>
          <w:lang w:val="en-US"/>
        </w:rPr>
      </w:pPr>
      <w:r w:rsidRPr="00045A28">
        <w:rPr>
          <w:rFonts w:ascii="Times New Roman" w:eastAsia="Times New Roman" w:hAnsi="Times New Roman"/>
          <w:sz w:val="24"/>
          <w:szCs w:val="24"/>
          <w:lang w:val="en-US"/>
        </w:rPr>
        <w:t>Don’t put initials in parenthetical citations unless that’s the only possible way of distinguishing between two different sources (two authors who have the same last name).</w:t>
      </w:r>
    </w:p>
    <w:p w:rsidR="004B205F" w:rsidRPr="00045A28" w:rsidRDefault="0061183A" w:rsidP="004427A8">
      <w:pPr>
        <w:pStyle w:val="paragraph"/>
        <w:numPr>
          <w:ilvl w:val="0"/>
          <w:numId w:val="24"/>
        </w:numPr>
        <w:spacing w:before="0" w:beforeAutospacing="0" w:after="0" w:afterAutospacing="0"/>
        <w:textAlignment w:val="baseline"/>
        <w:rPr>
          <w:lang w:val="en-US"/>
        </w:rPr>
      </w:pPr>
      <w:r w:rsidRPr="00045A28">
        <w:rPr>
          <w:rStyle w:val="normaltextrun"/>
          <w:lang w:val="en-US"/>
        </w:rPr>
        <w:t xml:space="preserve">All </w:t>
      </w:r>
      <w:r w:rsidR="00C96C4C" w:rsidRPr="00045A28">
        <w:rPr>
          <w:rStyle w:val="normaltextrun"/>
          <w:lang w:val="en-US"/>
        </w:rPr>
        <w:t>foreign language quotes should be translated</w:t>
      </w:r>
      <w:r w:rsidR="004B205F" w:rsidRPr="00045A28">
        <w:rPr>
          <w:rStyle w:val="normaltextrun"/>
          <w:lang w:val="en-US"/>
        </w:rPr>
        <w:t>: </w:t>
      </w:r>
      <w:r w:rsidR="004B205F" w:rsidRPr="00045A28">
        <w:rPr>
          <w:rStyle w:val="eop"/>
          <w:lang w:val="en-US"/>
        </w:rPr>
        <w:t> </w:t>
      </w:r>
    </w:p>
    <w:p w:rsidR="004B205F" w:rsidRPr="00045A28" w:rsidRDefault="004B205F" w:rsidP="004427A8">
      <w:pPr>
        <w:pStyle w:val="paragraph"/>
        <w:numPr>
          <w:ilvl w:val="2"/>
          <w:numId w:val="24"/>
        </w:numPr>
        <w:spacing w:before="0" w:beforeAutospacing="0" w:after="0" w:afterAutospacing="0"/>
        <w:textAlignment w:val="baseline"/>
        <w:rPr>
          <w:lang w:val="en-US"/>
        </w:rPr>
      </w:pPr>
      <w:r w:rsidRPr="00045A28">
        <w:rPr>
          <w:rStyle w:val="normaltextrun"/>
          <w:lang w:val="en-US"/>
        </w:rPr>
        <w:t> </w:t>
      </w:r>
      <w:r w:rsidR="0061183A" w:rsidRPr="00045A28">
        <w:rPr>
          <w:rStyle w:val="normaltextrun"/>
          <w:lang w:val="en-US"/>
        </w:rPr>
        <w:t>The translat</w:t>
      </w:r>
      <w:r w:rsidR="00AA3290" w:rsidRPr="00045A28">
        <w:rPr>
          <w:rStyle w:val="normaltextrun"/>
          <w:lang w:val="en-US"/>
        </w:rPr>
        <w:t>ed quote</w:t>
      </w:r>
      <w:r w:rsidR="0061183A" w:rsidRPr="00045A28">
        <w:rPr>
          <w:rStyle w:val="normaltextrun"/>
          <w:lang w:val="en-US"/>
        </w:rPr>
        <w:t xml:space="preserve"> in the body of the text with the quote</w:t>
      </w:r>
      <w:r w:rsidR="00A20D61" w:rsidRPr="00045A28">
        <w:rPr>
          <w:rStyle w:val="normaltextrun"/>
          <w:lang w:val="en-US"/>
        </w:rPr>
        <w:t xml:space="preserve"> in its original language</w:t>
      </w:r>
      <w:r w:rsidR="0061183A" w:rsidRPr="00045A28">
        <w:rPr>
          <w:rStyle w:val="normaltextrun"/>
          <w:lang w:val="en-US"/>
        </w:rPr>
        <w:t xml:space="preserve"> in the footnote </w:t>
      </w:r>
    </w:p>
    <w:p w:rsidR="004B205F" w:rsidRPr="00045A28" w:rsidRDefault="004B205F" w:rsidP="004427A8">
      <w:pPr>
        <w:pStyle w:val="paragraph"/>
        <w:numPr>
          <w:ilvl w:val="2"/>
          <w:numId w:val="24"/>
        </w:numPr>
        <w:spacing w:before="0" w:beforeAutospacing="0" w:after="0" w:afterAutospacing="0"/>
        <w:textAlignment w:val="baseline"/>
        <w:rPr>
          <w:lang w:val="en-US"/>
        </w:rPr>
      </w:pPr>
      <w:r w:rsidRPr="00045A28">
        <w:rPr>
          <w:rStyle w:val="normaltextrun"/>
          <w:lang w:val="en-US"/>
        </w:rPr>
        <w:t> </w:t>
      </w:r>
      <w:r w:rsidR="00C96C4C" w:rsidRPr="00045A28">
        <w:rPr>
          <w:rStyle w:val="normaltextrun"/>
          <w:lang w:val="en-US"/>
        </w:rPr>
        <w:t>The original language quote in the body of the text and the translation in the footnote</w:t>
      </w:r>
    </w:p>
    <w:p w:rsidR="004B205F" w:rsidRPr="00045A28" w:rsidRDefault="004B205F" w:rsidP="004427A8">
      <w:pPr>
        <w:pStyle w:val="paragraph"/>
        <w:numPr>
          <w:ilvl w:val="2"/>
          <w:numId w:val="24"/>
        </w:numPr>
        <w:spacing w:before="0" w:beforeAutospacing="0" w:after="0" w:afterAutospacing="0"/>
        <w:textAlignment w:val="baseline"/>
        <w:rPr>
          <w:rStyle w:val="eop"/>
          <w:lang w:val="en-US"/>
        </w:rPr>
      </w:pPr>
      <w:r w:rsidRPr="00045A28">
        <w:rPr>
          <w:rStyle w:val="normaltextrun"/>
          <w:lang w:val="en-US"/>
        </w:rPr>
        <w:t> </w:t>
      </w:r>
      <w:r w:rsidR="00C96C4C" w:rsidRPr="00045A28">
        <w:rPr>
          <w:rStyle w:val="normaltextrun"/>
          <w:lang w:val="en-US"/>
        </w:rPr>
        <w:t>The translation in the body of the text with the source in the footnote without the original quote</w:t>
      </w:r>
      <w:r w:rsidRPr="00045A28">
        <w:rPr>
          <w:rStyle w:val="eop"/>
          <w:lang w:val="en-US"/>
        </w:rPr>
        <w:t> </w:t>
      </w:r>
    </w:p>
    <w:p w:rsidR="00234BFE" w:rsidRPr="00045A28" w:rsidRDefault="00A20D61" w:rsidP="00234BFE">
      <w:pPr>
        <w:pStyle w:val="paragraph"/>
        <w:numPr>
          <w:ilvl w:val="0"/>
          <w:numId w:val="24"/>
        </w:numPr>
        <w:spacing w:before="0" w:beforeAutospacing="0" w:after="0" w:afterAutospacing="0"/>
        <w:textAlignment w:val="baseline"/>
        <w:rPr>
          <w:rStyle w:val="eop"/>
          <w:lang w:val="en-US"/>
        </w:rPr>
      </w:pPr>
      <w:r w:rsidRPr="00045A28">
        <w:rPr>
          <w:rStyle w:val="eop"/>
          <w:lang w:val="en-US"/>
        </w:rPr>
        <w:t xml:space="preserve">Translated book titles </w:t>
      </w:r>
    </w:p>
    <w:p w:rsidR="00D04B18" w:rsidRPr="00045A28" w:rsidRDefault="00A20D61" w:rsidP="00234BFE">
      <w:pPr>
        <w:pStyle w:val="paragraph"/>
        <w:numPr>
          <w:ilvl w:val="1"/>
          <w:numId w:val="24"/>
        </w:numPr>
        <w:spacing w:before="0" w:beforeAutospacing="0" w:after="0" w:afterAutospacing="0"/>
        <w:textAlignment w:val="baseline"/>
        <w:rPr>
          <w:rStyle w:val="eop"/>
          <w:lang w:val="en-US"/>
        </w:rPr>
      </w:pPr>
      <w:r w:rsidRPr="00045A28">
        <w:rPr>
          <w:rStyle w:val="eop"/>
          <w:lang w:val="en-US"/>
        </w:rPr>
        <w:t xml:space="preserve">Foreign language titles </w:t>
      </w:r>
      <w:r w:rsidR="00AA3290" w:rsidRPr="00045A28">
        <w:rPr>
          <w:rStyle w:val="eop"/>
          <w:lang w:val="en-US"/>
        </w:rPr>
        <w:t xml:space="preserve">published in </w:t>
      </w:r>
      <w:r w:rsidR="007F7C05" w:rsidRPr="00045A28">
        <w:rPr>
          <w:rStyle w:val="eop"/>
          <w:lang w:val="en-US"/>
        </w:rPr>
        <w:t>English</w:t>
      </w:r>
    </w:p>
    <w:p w:rsidR="00D04B18" w:rsidRPr="00045A28" w:rsidRDefault="00AA3290" w:rsidP="00D04B18">
      <w:pPr>
        <w:pStyle w:val="paragraph"/>
        <w:numPr>
          <w:ilvl w:val="2"/>
          <w:numId w:val="24"/>
        </w:numPr>
        <w:spacing w:before="0" w:beforeAutospacing="0" w:after="0" w:afterAutospacing="0"/>
        <w:textAlignment w:val="baseline"/>
        <w:rPr>
          <w:rStyle w:val="eop"/>
          <w:lang w:val="en-US"/>
        </w:rPr>
      </w:pPr>
      <w:r w:rsidRPr="00045A28">
        <w:rPr>
          <w:rStyle w:val="eop"/>
          <w:lang w:val="en-US"/>
        </w:rPr>
        <w:t xml:space="preserve">The title is given in the original language followed by the </w:t>
      </w:r>
      <w:r w:rsidR="007F7C05" w:rsidRPr="00045A28">
        <w:rPr>
          <w:rStyle w:val="eop"/>
          <w:lang w:val="en-US"/>
        </w:rPr>
        <w:t xml:space="preserve">English </w:t>
      </w:r>
      <w:r w:rsidRPr="00045A28">
        <w:rPr>
          <w:rStyle w:val="eop"/>
          <w:lang w:val="en-US"/>
        </w:rPr>
        <w:t>title (</w:t>
      </w:r>
      <w:r w:rsidR="0072545C" w:rsidRPr="00045A28">
        <w:rPr>
          <w:rStyle w:val="eop"/>
          <w:lang w:val="en-US"/>
        </w:rPr>
        <w:t>italicized</w:t>
      </w:r>
      <w:r w:rsidR="007F7C05" w:rsidRPr="00045A28">
        <w:rPr>
          <w:rStyle w:val="eop"/>
          <w:lang w:val="en-US"/>
        </w:rPr>
        <w:t xml:space="preserve"> and</w:t>
      </w:r>
      <w:r w:rsidRPr="00045A28">
        <w:rPr>
          <w:rStyle w:val="eop"/>
          <w:lang w:val="en-US"/>
        </w:rPr>
        <w:t xml:space="preserve"> in </w:t>
      </w:r>
      <w:r w:rsidR="0072545C" w:rsidRPr="00045A28">
        <w:rPr>
          <w:rStyle w:val="eop"/>
          <w:lang w:val="en-US"/>
        </w:rPr>
        <w:t>parentheses</w:t>
      </w:r>
      <w:r w:rsidRPr="00045A28">
        <w:rPr>
          <w:rStyle w:val="eop"/>
          <w:lang w:val="en-US"/>
        </w:rPr>
        <w:t xml:space="preserve">) </w:t>
      </w:r>
    </w:p>
    <w:p w:rsidR="00D04B18" w:rsidRPr="00045A28" w:rsidRDefault="007F7C05" w:rsidP="00C22BE3">
      <w:pPr>
        <w:pStyle w:val="paragraph"/>
        <w:numPr>
          <w:ilvl w:val="3"/>
          <w:numId w:val="24"/>
        </w:numPr>
        <w:spacing w:before="0" w:beforeAutospacing="0" w:after="0" w:afterAutospacing="0"/>
        <w:ind w:left="1985" w:hanging="905"/>
        <w:textAlignment w:val="baseline"/>
        <w:rPr>
          <w:rStyle w:val="eop"/>
          <w:lang w:val="en-US"/>
        </w:rPr>
      </w:pPr>
      <w:r w:rsidRPr="00045A28">
        <w:rPr>
          <w:rStyle w:val="eop"/>
          <w:i/>
          <w:lang w:val="en-US"/>
        </w:rPr>
        <w:t>Der Zauberberg</w:t>
      </w:r>
      <w:r w:rsidR="00D04B18" w:rsidRPr="00045A28">
        <w:rPr>
          <w:rStyle w:val="eop"/>
          <w:lang w:val="en-US"/>
        </w:rPr>
        <w:t xml:space="preserve"> (</w:t>
      </w:r>
      <w:r w:rsidRPr="00045A28">
        <w:rPr>
          <w:rStyle w:val="eop"/>
          <w:i/>
          <w:lang w:val="en-US"/>
        </w:rPr>
        <w:t xml:space="preserve">The Magic </w:t>
      </w:r>
      <w:r w:rsidR="0072545C" w:rsidRPr="00045A28">
        <w:rPr>
          <w:rStyle w:val="eop"/>
          <w:i/>
          <w:lang w:val="en-US"/>
        </w:rPr>
        <w:t>Mountain</w:t>
      </w:r>
      <w:r w:rsidR="00D04B18" w:rsidRPr="00045A28">
        <w:rPr>
          <w:rStyle w:val="eop"/>
          <w:lang w:val="en-US"/>
        </w:rPr>
        <w:t>)</w:t>
      </w:r>
    </w:p>
    <w:p w:rsidR="00234BFE" w:rsidRPr="00045A28" w:rsidRDefault="00F55EAC" w:rsidP="00234BFE">
      <w:pPr>
        <w:pStyle w:val="paragraph"/>
        <w:numPr>
          <w:ilvl w:val="1"/>
          <w:numId w:val="24"/>
        </w:numPr>
        <w:spacing w:before="0" w:beforeAutospacing="0" w:after="0" w:afterAutospacing="0"/>
        <w:textAlignment w:val="baseline"/>
        <w:rPr>
          <w:rStyle w:val="eop"/>
          <w:lang w:val="en-US"/>
        </w:rPr>
      </w:pPr>
      <w:r w:rsidRPr="00045A28">
        <w:rPr>
          <w:rStyle w:val="eop"/>
          <w:lang w:val="en-US"/>
        </w:rPr>
        <w:t>Foreign</w:t>
      </w:r>
      <w:r w:rsidR="007F7C05" w:rsidRPr="00045A28">
        <w:rPr>
          <w:rStyle w:val="eop"/>
          <w:lang w:val="en-US"/>
        </w:rPr>
        <w:t>-language titles that have not been published in English</w:t>
      </w:r>
    </w:p>
    <w:p w:rsidR="00FD50BE" w:rsidRPr="00045A28" w:rsidRDefault="007F7C05" w:rsidP="00FD50BE">
      <w:pPr>
        <w:pStyle w:val="paragraph"/>
        <w:numPr>
          <w:ilvl w:val="2"/>
          <w:numId w:val="24"/>
        </w:numPr>
        <w:spacing w:before="0" w:beforeAutospacing="0" w:after="0" w:afterAutospacing="0"/>
        <w:textAlignment w:val="baseline"/>
        <w:rPr>
          <w:rStyle w:val="eop"/>
          <w:lang w:val="en-US"/>
        </w:rPr>
      </w:pPr>
      <w:r w:rsidRPr="00045A28">
        <w:rPr>
          <w:rStyle w:val="eop"/>
          <w:lang w:val="en-US"/>
        </w:rPr>
        <w:t xml:space="preserve">The original title is given and then the translated title (in </w:t>
      </w:r>
      <w:r w:rsidR="0072545C" w:rsidRPr="00045A28">
        <w:rPr>
          <w:rStyle w:val="eop"/>
          <w:lang w:val="en-US"/>
        </w:rPr>
        <w:t>parenthesis</w:t>
      </w:r>
      <w:r w:rsidRPr="00045A28">
        <w:rPr>
          <w:rStyle w:val="eop"/>
          <w:lang w:val="en-US"/>
        </w:rPr>
        <w:t xml:space="preserve"> and not </w:t>
      </w:r>
      <w:r w:rsidR="0072545C" w:rsidRPr="00045A28">
        <w:rPr>
          <w:rStyle w:val="eop"/>
          <w:lang w:val="en-US"/>
        </w:rPr>
        <w:t>italicized</w:t>
      </w:r>
      <w:r w:rsidRPr="00045A28">
        <w:rPr>
          <w:rStyle w:val="eop"/>
          <w:lang w:val="en-US"/>
        </w:rPr>
        <w:t xml:space="preserve">) </w:t>
      </w:r>
    </w:p>
    <w:p w:rsidR="00FD50BE" w:rsidRPr="00045A28" w:rsidRDefault="003979F7" w:rsidP="00FD50BE">
      <w:pPr>
        <w:pStyle w:val="paragraph"/>
        <w:numPr>
          <w:ilvl w:val="3"/>
          <w:numId w:val="24"/>
        </w:numPr>
        <w:spacing w:before="0" w:beforeAutospacing="0" w:after="0" w:afterAutospacing="0"/>
        <w:textAlignment w:val="baseline"/>
        <w:rPr>
          <w:rStyle w:val="eop"/>
          <w:lang w:val="en-US"/>
        </w:rPr>
      </w:pPr>
      <w:r w:rsidRPr="00045A28">
        <w:rPr>
          <w:rStyle w:val="eop"/>
          <w:i/>
          <w:lang w:val="en-US"/>
        </w:rPr>
        <w:t>Das Wunderkind</w:t>
      </w:r>
      <w:r w:rsidR="00FD50BE" w:rsidRPr="00045A28">
        <w:rPr>
          <w:rStyle w:val="eop"/>
          <w:lang w:val="en-US"/>
        </w:rPr>
        <w:t xml:space="preserve"> (</w:t>
      </w:r>
      <w:r w:rsidR="007B1BD3">
        <w:rPr>
          <w:rStyle w:val="eop"/>
          <w:lang w:val="en-US"/>
        </w:rPr>
        <w:t>The Child P</w:t>
      </w:r>
      <w:r w:rsidRPr="00045A28">
        <w:rPr>
          <w:rStyle w:val="eop"/>
          <w:lang w:val="en-US"/>
        </w:rPr>
        <w:t>rodigy</w:t>
      </w:r>
      <w:r w:rsidR="00FD50BE" w:rsidRPr="00045A28">
        <w:rPr>
          <w:rStyle w:val="eop"/>
          <w:lang w:val="en-US"/>
        </w:rPr>
        <w:t>)</w:t>
      </w:r>
    </w:p>
    <w:p w:rsidR="00F214F0" w:rsidRPr="009300FC" w:rsidRDefault="00F214F0" w:rsidP="00F214F0">
      <w:pPr>
        <w:pStyle w:val="Akapitzlist"/>
        <w:numPr>
          <w:ilvl w:val="0"/>
          <w:numId w:val="24"/>
        </w:num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In-text quotations should go into “double quotes.” Do not italicize the text unless italics are used in the original.</w:t>
      </w:r>
    </w:p>
    <w:p w:rsidR="00F214F0" w:rsidRPr="009300FC" w:rsidRDefault="0036014F" w:rsidP="00F214F0">
      <w:pPr>
        <w:pStyle w:val="Akapitzlist"/>
        <w:numPr>
          <w:ilvl w:val="1"/>
          <w:numId w:val="24"/>
        </w:num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I</w:t>
      </w:r>
      <w:r w:rsidR="00F214F0" w:rsidRPr="009300FC">
        <w:rPr>
          <w:rFonts w:ascii="Times New Roman" w:eastAsia="Times New Roman" w:hAnsi="Times New Roman"/>
          <w:sz w:val="24"/>
          <w:szCs w:val="24"/>
          <w:lang w:val="en-US" w:eastAsia="pl-PL"/>
        </w:rPr>
        <w:t>f the quotation exceeds 200 characters use block quotations (10</w:t>
      </w:r>
      <w:r w:rsidR="00303E0D" w:rsidRPr="009300FC">
        <w:rPr>
          <w:rFonts w:ascii="Times New Roman" w:eastAsia="Times New Roman" w:hAnsi="Times New Roman"/>
          <w:sz w:val="24"/>
          <w:szCs w:val="24"/>
          <w:lang w:val="en-US" w:eastAsia="pl-PL"/>
        </w:rPr>
        <w:t xml:space="preserve"> pts</w:t>
      </w:r>
      <w:r w:rsidR="00F214F0" w:rsidRPr="009300FC">
        <w:rPr>
          <w:rFonts w:ascii="Times New Roman" w:eastAsia="Times New Roman" w:hAnsi="Times New Roman"/>
          <w:sz w:val="24"/>
          <w:szCs w:val="24"/>
          <w:lang w:val="en-US" w:eastAsia="pl-PL"/>
        </w:rPr>
        <w:t xml:space="preserve">). Use double quotes when citing within such a quotation. </w:t>
      </w:r>
    </w:p>
    <w:p w:rsidR="00F214F0" w:rsidRPr="009300FC" w:rsidRDefault="00F214F0" w:rsidP="00F214F0">
      <w:pPr>
        <w:pStyle w:val="Akapitzlist"/>
        <w:numPr>
          <w:ilvl w:val="1"/>
          <w:numId w:val="24"/>
        </w:numPr>
        <w:spacing w:after="120" w:line="240" w:lineRule="auto"/>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‘Single quotes’ should be used for quotations within quotations. </w:t>
      </w:r>
    </w:p>
    <w:p w:rsidR="00F214F0" w:rsidRPr="007B1BD3" w:rsidRDefault="007B1BD3" w:rsidP="00F214F0">
      <w:pPr>
        <w:pStyle w:val="Akapitzlist"/>
        <w:numPr>
          <w:ilvl w:val="1"/>
          <w:numId w:val="24"/>
        </w:numPr>
        <w:spacing w:before="100" w:beforeAutospacing="1" w:after="100" w:afterAutospacing="1" w:line="240" w:lineRule="auto"/>
        <w:jc w:val="both"/>
        <w:rPr>
          <w:rFonts w:ascii="Times New Roman" w:eastAsia="Times New Roman" w:hAnsi="Times New Roman"/>
          <w:sz w:val="24"/>
          <w:szCs w:val="24"/>
          <w:lang w:val="en-US" w:eastAsia="pl-PL"/>
        </w:rPr>
      </w:pPr>
      <w:r w:rsidRPr="007B1BD3">
        <w:rPr>
          <w:rFonts w:ascii="Times New Roman" w:eastAsia="Times New Roman" w:hAnsi="Times New Roman"/>
          <w:sz w:val="24"/>
          <w:szCs w:val="24"/>
          <w:lang w:val="en-US" w:eastAsia="pl-PL"/>
        </w:rPr>
        <w:t>Use ellipsis when omitting a work, phrase, or sentence in a quote. Do not put</w:t>
      </w:r>
      <w:r w:rsidR="000C6891" w:rsidRPr="007B1BD3">
        <w:rPr>
          <w:rFonts w:ascii="Times New Roman" w:eastAsia="Times New Roman" w:hAnsi="Times New Roman"/>
          <w:sz w:val="24"/>
          <w:szCs w:val="24"/>
          <w:lang w:val="en-US" w:eastAsia="pl-PL"/>
        </w:rPr>
        <w:t xml:space="preserve"> </w:t>
      </w:r>
      <w:r w:rsidRPr="007B1BD3">
        <w:rPr>
          <w:rFonts w:ascii="Times New Roman" w:eastAsia="Times New Roman" w:hAnsi="Times New Roman"/>
          <w:sz w:val="24"/>
          <w:szCs w:val="24"/>
          <w:lang w:val="en-US" w:eastAsia="pl-PL"/>
        </w:rPr>
        <w:t xml:space="preserve">the </w:t>
      </w:r>
      <w:r w:rsidR="000C6891" w:rsidRPr="007B1BD3">
        <w:rPr>
          <w:rFonts w:ascii="Times New Roman" w:eastAsia="Times New Roman" w:hAnsi="Times New Roman"/>
          <w:sz w:val="24"/>
          <w:szCs w:val="24"/>
          <w:lang w:val="en-US" w:eastAsia="pl-PL"/>
        </w:rPr>
        <w:t>ellipsis in brackets.</w:t>
      </w:r>
      <w:r w:rsidR="00F214F0" w:rsidRPr="007B1BD3">
        <w:rPr>
          <w:rFonts w:ascii="Times New Roman" w:eastAsia="Times New Roman" w:hAnsi="Times New Roman"/>
          <w:sz w:val="24"/>
          <w:szCs w:val="24"/>
          <w:lang w:val="en-US" w:eastAsia="pl-PL"/>
        </w:rPr>
        <w:t xml:space="preserve"> </w:t>
      </w:r>
    </w:p>
    <w:p w:rsidR="009300FC" w:rsidRPr="00045A28" w:rsidRDefault="009300FC" w:rsidP="009300FC">
      <w:pPr>
        <w:pStyle w:val="Akapitzlist"/>
        <w:numPr>
          <w:ilvl w:val="1"/>
          <w:numId w:val="24"/>
        </w:numPr>
        <w:spacing w:before="100" w:beforeAutospacing="1" w:after="100" w:afterAutospacing="1" w:line="240" w:lineRule="auto"/>
        <w:jc w:val="both"/>
        <w:rPr>
          <w:rFonts w:ascii="Times New Roman" w:eastAsia="Times New Roman" w:hAnsi="Times New Roman"/>
          <w:sz w:val="24"/>
          <w:szCs w:val="24"/>
          <w:lang w:val="en-US" w:eastAsia="pl-PL"/>
        </w:rPr>
      </w:pPr>
      <w:r w:rsidRPr="00045A28">
        <w:rPr>
          <w:rFonts w:ascii="Times New Roman" w:eastAsia="Times New Roman" w:hAnsi="Times New Roman"/>
          <w:b/>
          <w:sz w:val="24"/>
          <w:szCs w:val="24"/>
          <w:lang w:val="en-US" w:eastAsia="pl-PL"/>
        </w:rPr>
        <w:t xml:space="preserve">Do not use the ellipsis mark at the start or end of a quotation </w:t>
      </w:r>
      <w:r w:rsidRPr="00045A28">
        <w:rPr>
          <w:rFonts w:ascii="Times New Roman" w:eastAsia="Times New Roman" w:hAnsi="Times New Roman"/>
          <w:sz w:val="24"/>
          <w:szCs w:val="24"/>
          <w:lang w:val="en-US" w:eastAsia="pl-PL"/>
        </w:rPr>
        <w:t>as the placement of your start or end quotation marks signals where you begin and end your quote </w:t>
      </w:r>
    </w:p>
    <w:p w:rsidR="009300FC" w:rsidRPr="00045A28" w:rsidRDefault="009300FC" w:rsidP="009300FC">
      <w:pPr>
        <w:pStyle w:val="Akapitzlist"/>
        <w:numPr>
          <w:ilvl w:val="1"/>
          <w:numId w:val="24"/>
        </w:numPr>
        <w:spacing w:before="100" w:beforeAutospacing="1" w:after="100" w:afterAutospacing="1" w:line="240" w:lineRule="auto"/>
        <w:jc w:val="both"/>
        <w:rPr>
          <w:rFonts w:ascii="Times New Roman" w:eastAsia="Times New Roman" w:hAnsi="Times New Roman"/>
          <w:sz w:val="24"/>
          <w:szCs w:val="24"/>
          <w:lang w:val="en-US" w:eastAsia="pl-PL"/>
        </w:rPr>
      </w:pPr>
      <w:r w:rsidRPr="00045A28">
        <w:rPr>
          <w:rFonts w:ascii="Times New Roman" w:eastAsia="Times New Roman" w:hAnsi="Times New Roman"/>
          <w:sz w:val="24"/>
          <w:szCs w:val="24"/>
          <w:lang w:val="en-US" w:eastAsia="pl-PL"/>
        </w:rPr>
        <w:t>Capitalize the first letter of a direct quote when the quoted material is a complete sentence. Do not use a capital letter when the quoted material is a fragment or only a piece of the original material's complete sentence.</w:t>
      </w:r>
    </w:p>
    <w:p w:rsidR="00F214F0" w:rsidRPr="007B1BD3" w:rsidRDefault="007B1BD3" w:rsidP="00F214F0">
      <w:pPr>
        <w:pStyle w:val="Akapitzlist"/>
        <w:numPr>
          <w:ilvl w:val="1"/>
          <w:numId w:val="24"/>
        </w:numPr>
        <w:spacing w:beforeAutospacing="1" w:afterAutospacing="1" w:line="240" w:lineRule="auto"/>
        <w:jc w:val="both"/>
        <w:rPr>
          <w:rFonts w:ascii="Times New Roman" w:eastAsia="Times New Roman" w:hAnsi="Times New Roman"/>
          <w:sz w:val="24"/>
          <w:szCs w:val="24"/>
          <w:lang w:val="en-US" w:eastAsia="pl-PL"/>
        </w:rPr>
      </w:pPr>
      <w:r w:rsidRPr="007B1BD3">
        <w:rPr>
          <w:rFonts w:ascii="Times New Roman" w:eastAsia="Times New Roman" w:hAnsi="Times New Roman"/>
          <w:sz w:val="24"/>
          <w:szCs w:val="24"/>
          <w:lang w:val="en-US" w:eastAsia="pl-PL"/>
        </w:rPr>
        <w:t>If emphasizing any fragment in a quote, include [emphasis added] after the quote. D</w:t>
      </w:r>
      <w:r w:rsidR="009300FC" w:rsidRPr="007B1BD3">
        <w:rPr>
          <w:rFonts w:ascii="Times New Roman" w:eastAsia="Times New Roman" w:hAnsi="Times New Roman"/>
          <w:sz w:val="24"/>
          <w:szCs w:val="24"/>
          <w:lang w:val="en-US" w:eastAsia="pl-PL"/>
        </w:rPr>
        <w:t>o not use the authors name or initials in the brackets,</w:t>
      </w:r>
      <w:r w:rsidR="00F214F0" w:rsidRPr="007B1BD3">
        <w:rPr>
          <w:rFonts w:ascii="Times New Roman" w:eastAsia="Times New Roman" w:hAnsi="Times New Roman"/>
          <w:sz w:val="24"/>
          <w:szCs w:val="24"/>
          <w:lang w:val="en-US" w:eastAsia="pl-PL"/>
        </w:rPr>
        <w:t xml:space="preserve"> e.g. “Litwo, </w:t>
      </w:r>
      <w:r w:rsidR="00F214F0" w:rsidRPr="007B1BD3">
        <w:rPr>
          <w:rFonts w:ascii="Times New Roman" w:eastAsia="Times New Roman" w:hAnsi="Times New Roman"/>
          <w:b/>
          <w:bCs/>
          <w:sz w:val="24"/>
          <w:szCs w:val="24"/>
          <w:lang w:val="en-US" w:eastAsia="pl-PL"/>
        </w:rPr>
        <w:t>ojczyzno</w:t>
      </w:r>
      <w:r w:rsidR="00F214F0" w:rsidRPr="007B1BD3">
        <w:rPr>
          <w:rFonts w:ascii="Times New Roman" w:eastAsia="Times New Roman" w:hAnsi="Times New Roman"/>
          <w:sz w:val="24"/>
          <w:szCs w:val="24"/>
          <w:lang w:val="en-US" w:eastAsia="pl-PL"/>
        </w:rPr>
        <w:t xml:space="preserve"> moja” [emphasis added] (Mickiewicz 5)</w:t>
      </w:r>
      <w:r w:rsidR="00E11983" w:rsidRPr="007B1BD3">
        <w:rPr>
          <w:rFonts w:ascii="Times New Roman" w:eastAsia="Times New Roman" w:hAnsi="Times New Roman"/>
          <w:sz w:val="24"/>
          <w:szCs w:val="24"/>
          <w:lang w:val="en-US" w:eastAsia="pl-PL"/>
        </w:rPr>
        <w:t>.</w:t>
      </w:r>
    </w:p>
    <w:p w:rsidR="00F214F0" w:rsidRPr="00045A28" w:rsidRDefault="000D77A8" w:rsidP="00005474">
      <w:pPr>
        <w:numPr>
          <w:ilvl w:val="0"/>
          <w:numId w:val="24"/>
        </w:numPr>
        <w:spacing w:after="0" w:line="240" w:lineRule="auto"/>
        <w:jc w:val="both"/>
        <w:textAlignment w:val="baseline"/>
        <w:rPr>
          <w:rFonts w:ascii="Times New Roman" w:eastAsia="Times New Roman" w:hAnsi="Times New Roman"/>
          <w:sz w:val="24"/>
          <w:szCs w:val="24"/>
          <w:lang w:val="en-US" w:eastAsia="pl-PL"/>
        </w:rPr>
      </w:pPr>
      <w:r w:rsidRPr="00045A28">
        <w:rPr>
          <w:rFonts w:ascii="Times New Roman" w:eastAsia="Times New Roman" w:hAnsi="Times New Roman"/>
          <w:sz w:val="24"/>
          <w:szCs w:val="24"/>
          <w:lang w:val="en-US" w:eastAsia="pl-PL"/>
        </w:rPr>
        <w:t xml:space="preserve">When mentioning a name for the first time: </w:t>
      </w:r>
    </w:p>
    <w:p w:rsidR="00F214F0" w:rsidRPr="00045A28" w:rsidRDefault="000D77A8" w:rsidP="00005474">
      <w:pPr>
        <w:numPr>
          <w:ilvl w:val="1"/>
          <w:numId w:val="24"/>
        </w:numPr>
        <w:spacing w:after="0" w:line="240" w:lineRule="auto"/>
        <w:jc w:val="both"/>
        <w:textAlignment w:val="baseline"/>
        <w:rPr>
          <w:rFonts w:ascii="Times New Roman" w:eastAsia="Times New Roman" w:hAnsi="Times New Roman"/>
          <w:sz w:val="24"/>
          <w:szCs w:val="24"/>
          <w:lang w:val="en-US" w:eastAsia="pl-PL"/>
        </w:rPr>
      </w:pPr>
      <w:r w:rsidRPr="00045A28">
        <w:rPr>
          <w:rFonts w:ascii="Times New Roman" w:eastAsia="Times New Roman" w:hAnsi="Times New Roman"/>
          <w:sz w:val="24"/>
          <w:szCs w:val="24"/>
          <w:lang w:val="en-US" w:eastAsia="pl-PL"/>
        </w:rPr>
        <w:t xml:space="preserve">In the title </w:t>
      </w:r>
    </w:p>
    <w:p w:rsidR="00F214F0" w:rsidRPr="00045A28" w:rsidRDefault="000D77A8" w:rsidP="00005474">
      <w:pPr>
        <w:numPr>
          <w:ilvl w:val="1"/>
          <w:numId w:val="24"/>
        </w:numPr>
        <w:spacing w:after="0" w:line="240" w:lineRule="auto"/>
        <w:jc w:val="both"/>
        <w:textAlignment w:val="baseline"/>
        <w:rPr>
          <w:rFonts w:ascii="Times New Roman" w:eastAsia="Times New Roman" w:hAnsi="Times New Roman"/>
          <w:sz w:val="24"/>
          <w:szCs w:val="24"/>
          <w:lang w:val="en-US" w:eastAsia="pl-PL"/>
        </w:rPr>
      </w:pPr>
      <w:r w:rsidRPr="00045A28">
        <w:rPr>
          <w:rFonts w:ascii="Times New Roman" w:eastAsia="Times New Roman" w:hAnsi="Times New Roman"/>
          <w:sz w:val="24"/>
          <w:szCs w:val="24"/>
          <w:lang w:val="en-US" w:eastAsia="pl-PL"/>
        </w:rPr>
        <w:t xml:space="preserve">In the body of the text </w:t>
      </w:r>
    </w:p>
    <w:p w:rsidR="00F214F0" w:rsidRPr="00045A28" w:rsidRDefault="000D77A8" w:rsidP="00005474">
      <w:pPr>
        <w:numPr>
          <w:ilvl w:val="1"/>
          <w:numId w:val="24"/>
        </w:numPr>
        <w:spacing w:after="0" w:line="240" w:lineRule="auto"/>
        <w:jc w:val="both"/>
        <w:textAlignment w:val="baseline"/>
        <w:rPr>
          <w:rFonts w:ascii="Times New Roman" w:eastAsia="Times New Roman" w:hAnsi="Times New Roman"/>
          <w:sz w:val="24"/>
          <w:szCs w:val="24"/>
          <w:lang w:val="en-US" w:eastAsia="pl-PL"/>
        </w:rPr>
      </w:pPr>
      <w:r w:rsidRPr="00045A28">
        <w:rPr>
          <w:rFonts w:ascii="Times New Roman" w:eastAsia="Times New Roman" w:hAnsi="Times New Roman"/>
          <w:sz w:val="24"/>
          <w:szCs w:val="24"/>
          <w:lang w:val="en-US" w:eastAsia="pl-PL"/>
        </w:rPr>
        <w:t xml:space="preserve">In the footnotes </w:t>
      </w:r>
    </w:p>
    <w:p w:rsidR="00F214F0" w:rsidRPr="00045A28" w:rsidRDefault="000D77A8" w:rsidP="00005474">
      <w:pPr>
        <w:pStyle w:val="Akapitzlist"/>
        <w:spacing w:after="0" w:line="240" w:lineRule="auto"/>
        <w:ind w:left="360"/>
        <w:jc w:val="both"/>
        <w:textAlignment w:val="baseline"/>
        <w:rPr>
          <w:rFonts w:ascii="Times New Roman" w:eastAsia="Times New Roman" w:hAnsi="Times New Roman"/>
          <w:sz w:val="24"/>
          <w:szCs w:val="24"/>
          <w:lang w:val="en-US" w:eastAsia="pl-PL"/>
        </w:rPr>
      </w:pPr>
      <w:r w:rsidRPr="00045A28">
        <w:rPr>
          <w:rFonts w:ascii="Times New Roman" w:eastAsia="Times New Roman" w:hAnsi="Times New Roman"/>
          <w:sz w:val="24"/>
          <w:szCs w:val="24"/>
          <w:lang w:val="en-US" w:eastAsia="pl-PL"/>
        </w:rPr>
        <w:t>use the</w:t>
      </w:r>
      <w:r w:rsidR="00F55EAC" w:rsidRPr="00045A28">
        <w:rPr>
          <w:rFonts w:ascii="Times New Roman" w:eastAsia="Times New Roman" w:hAnsi="Times New Roman"/>
          <w:sz w:val="24"/>
          <w:szCs w:val="24"/>
          <w:lang w:val="en-US" w:eastAsia="pl-PL"/>
        </w:rPr>
        <w:t xml:space="preserve"> full</w:t>
      </w:r>
      <w:r w:rsidRPr="00045A28">
        <w:rPr>
          <w:rFonts w:ascii="Times New Roman" w:eastAsia="Times New Roman" w:hAnsi="Times New Roman"/>
          <w:sz w:val="24"/>
          <w:szCs w:val="24"/>
          <w:lang w:val="en-US" w:eastAsia="pl-PL"/>
        </w:rPr>
        <w:t xml:space="preserve"> first and last name and afterwards only the surname (e.g</w:t>
      </w:r>
      <w:r w:rsidR="00F214F0" w:rsidRPr="00045A28">
        <w:rPr>
          <w:rFonts w:ascii="Times New Roman" w:eastAsia="Times New Roman" w:hAnsi="Times New Roman"/>
          <w:sz w:val="24"/>
          <w:szCs w:val="24"/>
          <w:lang w:val="en-US" w:eastAsia="pl-PL"/>
        </w:rPr>
        <w:t>. </w:t>
      </w:r>
      <w:r w:rsidRPr="00045A28">
        <w:rPr>
          <w:rFonts w:ascii="Times New Roman" w:eastAsia="Times New Roman" w:hAnsi="Times New Roman"/>
          <w:sz w:val="24"/>
          <w:szCs w:val="24"/>
          <w:lang w:val="en-US" w:eastAsia="pl-PL"/>
        </w:rPr>
        <w:t>Samuel Beckett)</w:t>
      </w:r>
    </w:p>
    <w:p w:rsidR="00493029" w:rsidRPr="009300FC" w:rsidRDefault="00493029" w:rsidP="00493029">
      <w:pPr>
        <w:pStyle w:val="Akapitzlist"/>
        <w:numPr>
          <w:ilvl w:val="0"/>
          <w:numId w:val="24"/>
        </w:numPr>
        <w:spacing w:after="120" w:line="240" w:lineRule="auto"/>
        <w:rPr>
          <w:rFonts w:ascii="Times New Roman" w:hAnsi="Times New Roman"/>
          <w:sz w:val="24"/>
          <w:szCs w:val="24"/>
          <w:lang w:val="en-US"/>
        </w:rPr>
      </w:pPr>
      <w:r w:rsidRPr="00045A28">
        <w:rPr>
          <w:rFonts w:ascii="Times New Roman" w:hAnsi="Times New Roman"/>
          <w:sz w:val="24"/>
          <w:szCs w:val="24"/>
          <w:lang w:val="en-US"/>
        </w:rPr>
        <w:t xml:space="preserve">Use </w:t>
      </w:r>
      <w:r w:rsidR="000D77A8" w:rsidRPr="00045A28">
        <w:rPr>
          <w:rFonts w:ascii="Times New Roman" w:hAnsi="Times New Roman"/>
          <w:sz w:val="24"/>
          <w:szCs w:val="24"/>
          <w:lang w:val="en-US"/>
        </w:rPr>
        <w:t xml:space="preserve">the </w:t>
      </w:r>
      <w:r w:rsidRPr="00045A28">
        <w:rPr>
          <w:rFonts w:ascii="Times New Roman" w:hAnsi="Times New Roman"/>
          <w:sz w:val="24"/>
          <w:szCs w:val="24"/>
          <w:lang w:val="en-US"/>
        </w:rPr>
        <w:t>colon (:) for subtitles</w:t>
      </w:r>
      <w:r w:rsidRPr="009300FC">
        <w:rPr>
          <w:rFonts w:ascii="Times New Roman" w:hAnsi="Times New Roman"/>
          <w:sz w:val="24"/>
          <w:szCs w:val="24"/>
          <w:lang w:val="en-US"/>
        </w:rPr>
        <w:t xml:space="preserve">. For example, </w:t>
      </w:r>
      <w:r w:rsidRPr="009300FC">
        <w:rPr>
          <w:rFonts w:ascii="Times New Roman" w:hAnsi="Times New Roman"/>
          <w:i/>
          <w:sz w:val="24"/>
          <w:szCs w:val="24"/>
          <w:lang w:val="en-US"/>
        </w:rPr>
        <w:t>Self-Consuming Artefacts: The Experience of Seventeenth-Century Literature</w:t>
      </w:r>
      <w:r w:rsidRPr="009300FC">
        <w:rPr>
          <w:rFonts w:ascii="Times New Roman" w:hAnsi="Times New Roman"/>
          <w:sz w:val="24"/>
          <w:szCs w:val="24"/>
          <w:lang w:val="en-US"/>
        </w:rPr>
        <w:t xml:space="preserve">. </w:t>
      </w:r>
    </w:p>
    <w:p w:rsidR="00493029" w:rsidRPr="009300FC" w:rsidRDefault="00493029" w:rsidP="00493029">
      <w:pPr>
        <w:pStyle w:val="Akapitzlist"/>
        <w:numPr>
          <w:ilvl w:val="0"/>
          <w:numId w:val="24"/>
        </w:numPr>
        <w:spacing w:after="120" w:line="240" w:lineRule="auto"/>
        <w:rPr>
          <w:rFonts w:ascii="Times New Roman" w:hAnsi="Times New Roman"/>
          <w:sz w:val="24"/>
          <w:szCs w:val="24"/>
          <w:lang w:val="en-US"/>
        </w:rPr>
      </w:pPr>
      <w:r w:rsidRPr="009300FC">
        <w:rPr>
          <w:rFonts w:ascii="Times New Roman" w:hAnsi="Times New Roman"/>
          <w:sz w:val="24"/>
          <w:szCs w:val="24"/>
          <w:lang w:val="en-US"/>
        </w:rPr>
        <w:t xml:space="preserve">Put quotation marks after commas and periods. Examples: </w:t>
      </w:r>
    </w:p>
    <w:p w:rsidR="00493029" w:rsidRPr="009300FC" w:rsidRDefault="00493029" w:rsidP="00493029">
      <w:pPr>
        <w:pStyle w:val="Akapitzlist"/>
        <w:numPr>
          <w:ilvl w:val="1"/>
          <w:numId w:val="24"/>
        </w:numPr>
        <w:spacing w:after="120" w:line="240" w:lineRule="auto"/>
        <w:rPr>
          <w:rFonts w:ascii="Times New Roman" w:hAnsi="Times New Roman"/>
          <w:sz w:val="24"/>
          <w:szCs w:val="24"/>
          <w:lang w:val="en-US"/>
        </w:rPr>
      </w:pPr>
      <w:r w:rsidRPr="009300FC">
        <w:rPr>
          <w:rFonts w:ascii="Times New Roman" w:hAnsi="Times New Roman"/>
          <w:sz w:val="24"/>
          <w:szCs w:val="24"/>
          <w:lang w:val="en-US"/>
        </w:rPr>
        <w:t>“quotation marks.”</w:t>
      </w:r>
    </w:p>
    <w:p w:rsidR="009300FC" w:rsidRPr="00045A28" w:rsidRDefault="00493029" w:rsidP="009300FC">
      <w:pPr>
        <w:pStyle w:val="Akapitzlist"/>
        <w:numPr>
          <w:ilvl w:val="1"/>
          <w:numId w:val="24"/>
        </w:numPr>
        <w:spacing w:after="120" w:line="240" w:lineRule="auto"/>
        <w:rPr>
          <w:rFonts w:ascii="Times New Roman" w:hAnsi="Times New Roman"/>
          <w:sz w:val="24"/>
          <w:szCs w:val="24"/>
          <w:lang w:val="en-US"/>
        </w:rPr>
      </w:pPr>
      <w:r w:rsidRPr="00045A28">
        <w:rPr>
          <w:rFonts w:ascii="Times New Roman" w:hAnsi="Times New Roman"/>
          <w:sz w:val="24"/>
          <w:szCs w:val="24"/>
          <w:lang w:val="en-US"/>
        </w:rPr>
        <w:t>“quotation,” marks</w:t>
      </w:r>
    </w:p>
    <w:p w:rsidR="009300FC" w:rsidRPr="00045A28" w:rsidRDefault="009300FC" w:rsidP="009300FC">
      <w:pPr>
        <w:pStyle w:val="Akapitzlist"/>
        <w:numPr>
          <w:ilvl w:val="0"/>
          <w:numId w:val="24"/>
        </w:numPr>
        <w:spacing w:after="120" w:line="240" w:lineRule="auto"/>
        <w:rPr>
          <w:rFonts w:ascii="Times New Roman" w:hAnsi="Times New Roman"/>
          <w:sz w:val="24"/>
          <w:szCs w:val="24"/>
          <w:lang w:val="en-US"/>
        </w:rPr>
      </w:pPr>
      <w:r w:rsidRPr="00045A28">
        <w:rPr>
          <w:rFonts w:ascii="Times New Roman" w:hAnsi="Times New Roman"/>
          <w:sz w:val="24"/>
          <w:szCs w:val="24"/>
          <w:lang w:val="en-US"/>
        </w:rPr>
        <w:t>Place colons and semicolons outside closed quotation marks</w:t>
      </w:r>
    </w:p>
    <w:p w:rsidR="00E92E91" w:rsidRDefault="009300FC" w:rsidP="00E92E91">
      <w:pPr>
        <w:pStyle w:val="Akapitzlist"/>
        <w:numPr>
          <w:ilvl w:val="0"/>
          <w:numId w:val="24"/>
        </w:numPr>
        <w:spacing w:after="120" w:line="240" w:lineRule="auto"/>
        <w:rPr>
          <w:rFonts w:ascii="Times New Roman" w:hAnsi="Times New Roman"/>
          <w:sz w:val="24"/>
          <w:szCs w:val="24"/>
          <w:lang w:val="en-US"/>
        </w:rPr>
      </w:pPr>
      <w:r w:rsidRPr="00045A28">
        <w:rPr>
          <w:rFonts w:ascii="Times New Roman" w:hAnsi="Times New Roman"/>
          <w:sz w:val="24"/>
          <w:szCs w:val="24"/>
          <w:lang w:val="en-US"/>
        </w:rPr>
        <w:t>Question marks can vary depending if the question is part of the quote, then the punctuation mark goes inside the quotation marks. If the question is not part of the direct quote, it goes outside.</w:t>
      </w:r>
    </w:p>
    <w:p w:rsidR="00E92E91" w:rsidRPr="00E92E91" w:rsidRDefault="00E92E91" w:rsidP="00E92E91">
      <w:pPr>
        <w:pStyle w:val="Akapitzlist"/>
        <w:numPr>
          <w:ilvl w:val="0"/>
          <w:numId w:val="24"/>
        </w:numPr>
        <w:spacing w:after="120" w:line="240" w:lineRule="auto"/>
        <w:rPr>
          <w:rFonts w:ascii="Times New Roman" w:hAnsi="Times New Roman"/>
          <w:sz w:val="24"/>
          <w:szCs w:val="24"/>
          <w:lang w:val="en-US"/>
        </w:rPr>
      </w:pPr>
      <w:r w:rsidRPr="00E92E91">
        <w:rPr>
          <w:rFonts w:ascii="Times New Roman" w:hAnsi="Times New Roman"/>
          <w:color w:val="000000"/>
          <w:sz w:val="23"/>
          <w:szCs w:val="23"/>
          <w:lang w:val="en-US"/>
        </w:rPr>
        <w:t xml:space="preserve">Dashes should be shown as em-dashes, with no space before or after the dash, e.g. </w:t>
      </w:r>
    </w:p>
    <w:p w:rsidR="00E92E91" w:rsidRPr="00E92E91" w:rsidRDefault="00E92E91" w:rsidP="00E92E91">
      <w:pPr>
        <w:pStyle w:val="Akapitzlist"/>
        <w:numPr>
          <w:ilvl w:val="1"/>
          <w:numId w:val="24"/>
        </w:numPr>
        <w:spacing w:after="120" w:line="240" w:lineRule="auto"/>
        <w:ind w:left="851" w:hanging="574"/>
        <w:rPr>
          <w:rFonts w:ascii="Times New Roman" w:hAnsi="Times New Roman"/>
          <w:sz w:val="24"/>
          <w:szCs w:val="24"/>
          <w:lang w:val="en-US"/>
        </w:rPr>
      </w:pPr>
      <w:r w:rsidRPr="00E92E91">
        <w:rPr>
          <w:rFonts w:ascii="Times New Roman" w:hAnsi="Times New Roman"/>
          <w:color w:val="000000"/>
          <w:sz w:val="23"/>
          <w:szCs w:val="23"/>
          <w:lang w:val="en-US"/>
        </w:rPr>
        <w:t>He felt—understandably enough—offended.</w:t>
      </w:r>
    </w:p>
    <w:p w:rsidR="00284196" w:rsidRPr="009300FC" w:rsidRDefault="419769C6" w:rsidP="7DFDF286">
      <w:pPr>
        <w:spacing w:before="100" w:beforeAutospacing="1" w:after="100" w:afterAutospacing="1"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E</w:t>
      </w:r>
      <w:r w:rsidR="009164B7" w:rsidRPr="009300FC">
        <w:rPr>
          <w:rFonts w:ascii="Times New Roman" w:eastAsia="Times New Roman" w:hAnsi="Times New Roman"/>
          <w:b/>
          <w:bCs/>
          <w:sz w:val="24"/>
          <w:szCs w:val="24"/>
          <w:lang w:val="en-US" w:eastAsia="pl-PL"/>
        </w:rPr>
        <w:t xml:space="preserve">. </w:t>
      </w:r>
      <w:r w:rsidR="00242E27" w:rsidRPr="009300FC">
        <w:rPr>
          <w:rFonts w:ascii="Times New Roman" w:eastAsia="Times New Roman" w:hAnsi="Times New Roman"/>
          <w:b/>
          <w:bCs/>
          <w:sz w:val="24"/>
          <w:szCs w:val="24"/>
          <w:lang w:val="en-US" w:eastAsia="pl-PL"/>
        </w:rPr>
        <w:t>In-text citations:</w:t>
      </w:r>
    </w:p>
    <w:p w:rsidR="00284196" w:rsidRPr="009300FC" w:rsidRDefault="00242E27" w:rsidP="7DFDF286">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Provide </w:t>
      </w:r>
      <w:r w:rsidR="00F802D3" w:rsidRPr="009300FC">
        <w:rPr>
          <w:rFonts w:ascii="Times New Roman" w:eastAsia="Times New Roman" w:hAnsi="Times New Roman"/>
          <w:sz w:val="24"/>
          <w:szCs w:val="24"/>
          <w:lang w:val="en-US" w:eastAsia="pl-PL"/>
        </w:rPr>
        <w:t>parenthetical</w:t>
      </w:r>
      <w:r w:rsidRPr="009300FC">
        <w:rPr>
          <w:rFonts w:ascii="Times New Roman" w:eastAsia="Times New Roman" w:hAnsi="Times New Roman"/>
          <w:sz w:val="24"/>
          <w:szCs w:val="24"/>
          <w:lang w:val="en-US" w:eastAsia="pl-PL"/>
        </w:rPr>
        <w:t xml:space="preserve"> citations that follow the author-page method</w:t>
      </w:r>
      <w:r w:rsidR="00EA6EBE" w:rsidRPr="009300FC">
        <w:rPr>
          <w:rFonts w:ascii="Times New Roman" w:eastAsia="Times New Roman" w:hAnsi="Times New Roman"/>
          <w:sz w:val="24"/>
          <w:szCs w:val="24"/>
          <w:lang w:val="en-US" w:eastAsia="pl-PL"/>
        </w:rPr>
        <w:t>:</w:t>
      </w:r>
    </w:p>
    <w:p w:rsidR="7DFDF286" w:rsidRPr="009300FC" w:rsidRDefault="00EA6EBE" w:rsidP="7DFDF286">
      <w:pPr>
        <w:spacing w:beforeAutospacing="1" w:afterAutospacing="1"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sz w:val="24"/>
          <w:szCs w:val="24"/>
          <w:lang w:val="en-US" w:eastAsia="pl-PL"/>
        </w:rPr>
        <w:t>(</w:t>
      </w:r>
      <w:r w:rsidR="00D42525" w:rsidRPr="009300FC">
        <w:rPr>
          <w:rFonts w:ascii="Times New Roman" w:eastAsia="Times New Roman" w:hAnsi="Times New Roman"/>
          <w:sz w:val="24"/>
          <w:szCs w:val="24"/>
          <w:lang w:val="en-US" w:eastAsia="pl-PL"/>
        </w:rPr>
        <w:t>Smith</w:t>
      </w:r>
      <w:r w:rsidRPr="009300FC">
        <w:rPr>
          <w:rFonts w:ascii="Times New Roman" w:eastAsia="Times New Roman" w:hAnsi="Times New Roman"/>
          <w:sz w:val="24"/>
          <w:szCs w:val="24"/>
          <w:lang w:val="en-US" w:eastAsia="pl-PL"/>
        </w:rPr>
        <w:t xml:space="preserve"> 23)</w:t>
      </w:r>
    </w:p>
    <w:p w:rsidR="00242E27" w:rsidRPr="009300FC" w:rsidRDefault="00242E27" w:rsidP="7DFDF286">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If you </w:t>
      </w:r>
      <w:r w:rsidR="00BD6F01" w:rsidRPr="009300FC">
        <w:rPr>
          <w:rFonts w:ascii="Times New Roman" w:eastAsia="Times New Roman" w:hAnsi="Times New Roman"/>
          <w:sz w:val="24"/>
          <w:szCs w:val="24"/>
          <w:lang w:val="en-US" w:eastAsia="pl-PL"/>
        </w:rPr>
        <w:t>are quoting</w:t>
      </w:r>
      <w:r w:rsidRPr="009300FC">
        <w:rPr>
          <w:rFonts w:ascii="Times New Roman" w:eastAsia="Times New Roman" w:hAnsi="Times New Roman"/>
          <w:sz w:val="24"/>
          <w:szCs w:val="24"/>
          <w:lang w:val="en-US" w:eastAsia="pl-PL"/>
        </w:rPr>
        <w:t xml:space="preserve"> more than one work by a particular author, include the date of publication, using the following punctuation: </w:t>
      </w:r>
    </w:p>
    <w:p w:rsidR="00D87B55" w:rsidRPr="009300FC" w:rsidRDefault="00EA6EBE" w:rsidP="00D87B55">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hAnsi="Times New Roman"/>
          <w:sz w:val="24"/>
          <w:szCs w:val="24"/>
          <w:lang w:val="en-US"/>
        </w:rPr>
        <w:br/>
      </w:r>
      <w:r w:rsidR="00D42525" w:rsidRPr="009300FC">
        <w:rPr>
          <w:rFonts w:ascii="Times New Roman" w:eastAsia="Times New Roman" w:hAnsi="Times New Roman"/>
          <w:sz w:val="24"/>
          <w:szCs w:val="24"/>
          <w:lang w:val="en-US" w:eastAsia="pl-PL"/>
        </w:rPr>
        <w:t>(Smith</w:t>
      </w:r>
      <w:r w:rsidR="00BC6159" w:rsidRPr="009300FC">
        <w:rPr>
          <w:rFonts w:ascii="Times New Roman" w:eastAsia="Times New Roman" w:hAnsi="Times New Roman"/>
          <w:sz w:val="24"/>
          <w:szCs w:val="24"/>
          <w:lang w:val="en-US" w:eastAsia="pl-PL"/>
        </w:rPr>
        <w:t xml:space="preserve"> 1990: 23)</w:t>
      </w:r>
    </w:p>
    <w:p w:rsidR="17114FF2" w:rsidRPr="009300FC" w:rsidRDefault="00BD6F01" w:rsidP="789718CF">
      <w:pPr>
        <w:spacing w:beforeAutospacing="1" w:afterAutospacing="1"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If you are quoting more than one source published on the same year by the same author, add a letter to the year of publication “a” and “b”, etc. </w:t>
      </w:r>
    </w:p>
    <w:p w:rsidR="17114FF2" w:rsidRPr="009300FC" w:rsidRDefault="17114FF2" w:rsidP="789718CF">
      <w:pPr>
        <w:spacing w:beforeAutospacing="1" w:afterAutospacing="1"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w:t>
      </w:r>
      <w:r w:rsidR="00D42525" w:rsidRPr="009300FC">
        <w:rPr>
          <w:rFonts w:ascii="Times New Roman" w:eastAsia="Times New Roman" w:hAnsi="Times New Roman"/>
          <w:sz w:val="24"/>
          <w:szCs w:val="24"/>
          <w:lang w:val="en-US" w:eastAsia="pl-PL"/>
        </w:rPr>
        <w:t>Smith</w:t>
      </w:r>
      <w:r w:rsidR="00D42525" w:rsidRPr="009300FC">
        <w:rPr>
          <w:rFonts w:ascii="Times New Roman" w:eastAsia="Times New Roman" w:hAnsi="Times New Roman"/>
          <w:sz w:val="24"/>
          <w:szCs w:val="24"/>
          <w:lang w:val="en-US"/>
        </w:rPr>
        <w:t xml:space="preserve"> </w:t>
      </w:r>
      <w:r w:rsidRPr="009300FC">
        <w:rPr>
          <w:rFonts w:ascii="Times New Roman" w:eastAsia="Times New Roman" w:hAnsi="Times New Roman"/>
          <w:sz w:val="24"/>
          <w:szCs w:val="24"/>
          <w:lang w:val="en-US"/>
        </w:rPr>
        <w:t>1990a: 23)</w:t>
      </w:r>
    </w:p>
    <w:p w:rsidR="17114FF2" w:rsidRPr="009300FC" w:rsidRDefault="17114FF2" w:rsidP="789718CF">
      <w:pPr>
        <w:spacing w:beforeAutospacing="1" w:afterAutospacing="1"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w:t>
      </w:r>
      <w:r w:rsidR="00D42525" w:rsidRPr="009300FC">
        <w:rPr>
          <w:rFonts w:ascii="Times New Roman" w:eastAsia="Times New Roman" w:hAnsi="Times New Roman"/>
          <w:sz w:val="24"/>
          <w:szCs w:val="24"/>
          <w:lang w:val="en-US" w:eastAsia="pl-PL"/>
        </w:rPr>
        <w:t>Smith</w:t>
      </w:r>
      <w:r w:rsidR="00D42525" w:rsidRPr="009300FC">
        <w:rPr>
          <w:rFonts w:ascii="Times New Roman" w:eastAsia="Times New Roman" w:hAnsi="Times New Roman"/>
          <w:sz w:val="24"/>
          <w:szCs w:val="24"/>
          <w:lang w:val="en-US"/>
        </w:rPr>
        <w:t xml:space="preserve"> </w:t>
      </w:r>
      <w:r w:rsidRPr="009300FC">
        <w:rPr>
          <w:rFonts w:ascii="Times New Roman" w:eastAsia="Times New Roman" w:hAnsi="Times New Roman"/>
          <w:sz w:val="24"/>
          <w:szCs w:val="24"/>
          <w:lang w:val="en-US"/>
        </w:rPr>
        <w:t>1990b: 40)</w:t>
      </w:r>
    </w:p>
    <w:p w:rsidR="7DFDF286" w:rsidRDefault="17114FF2" w:rsidP="7DFDF286">
      <w:pPr>
        <w:spacing w:beforeAutospacing="1" w:afterAutospacing="1"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w:t>
      </w:r>
      <w:r w:rsidR="00D42525" w:rsidRPr="009300FC">
        <w:rPr>
          <w:rFonts w:ascii="Times New Roman" w:eastAsia="Times New Roman" w:hAnsi="Times New Roman"/>
          <w:sz w:val="24"/>
          <w:szCs w:val="24"/>
          <w:lang w:val="en-US" w:eastAsia="pl-PL"/>
        </w:rPr>
        <w:t>Smith</w:t>
      </w:r>
      <w:r w:rsidR="00D42525" w:rsidRPr="009300FC">
        <w:rPr>
          <w:rFonts w:ascii="Times New Roman" w:eastAsia="Times New Roman" w:hAnsi="Times New Roman"/>
          <w:sz w:val="24"/>
          <w:szCs w:val="24"/>
          <w:lang w:val="en-US"/>
        </w:rPr>
        <w:t xml:space="preserve"> </w:t>
      </w:r>
      <w:r w:rsidRPr="009300FC">
        <w:rPr>
          <w:rFonts w:ascii="Times New Roman" w:eastAsia="Times New Roman" w:hAnsi="Times New Roman"/>
          <w:sz w:val="24"/>
          <w:szCs w:val="24"/>
          <w:lang w:val="en-US"/>
        </w:rPr>
        <w:t>1990c: 7)</w:t>
      </w:r>
    </w:p>
    <w:p w:rsidR="002D4190" w:rsidRPr="009300FC" w:rsidRDefault="002D4190" w:rsidP="7DFDF286">
      <w:pPr>
        <w:spacing w:beforeAutospacing="1" w:afterAutospacing="1" w:line="240" w:lineRule="auto"/>
        <w:jc w:val="both"/>
        <w:rPr>
          <w:rFonts w:ascii="Times New Roman" w:eastAsia="Times New Roman" w:hAnsi="Times New Roman"/>
          <w:sz w:val="24"/>
          <w:szCs w:val="24"/>
          <w:lang w:val="en-US"/>
        </w:rPr>
      </w:pPr>
    </w:p>
    <w:p w:rsidR="00BC6159" w:rsidRPr="009300FC" w:rsidRDefault="00BD6F01" w:rsidP="7DFDF286">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If the quoted source has two or three authors, list their names after a comma</w:t>
      </w:r>
      <w:r w:rsidR="00BC6159" w:rsidRPr="009300FC">
        <w:rPr>
          <w:rFonts w:ascii="Times New Roman" w:eastAsia="Times New Roman" w:hAnsi="Times New Roman"/>
          <w:sz w:val="24"/>
          <w:szCs w:val="24"/>
          <w:lang w:val="en-US" w:eastAsia="pl-PL"/>
        </w:rPr>
        <w:t>:</w:t>
      </w:r>
    </w:p>
    <w:p w:rsidR="00BC6159" w:rsidRPr="009300FC" w:rsidRDefault="00BC6159" w:rsidP="789718CF">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w:t>
      </w:r>
      <w:r w:rsidR="00D42525" w:rsidRPr="009300FC">
        <w:rPr>
          <w:rFonts w:ascii="Times New Roman" w:eastAsia="Times New Roman" w:hAnsi="Times New Roman"/>
          <w:sz w:val="24"/>
          <w:szCs w:val="24"/>
          <w:lang w:val="en-US" w:eastAsia="pl-PL"/>
        </w:rPr>
        <w:t>Smith</w:t>
      </w:r>
      <w:r w:rsidRPr="009300FC">
        <w:rPr>
          <w:rFonts w:ascii="Times New Roman" w:eastAsia="Times New Roman" w:hAnsi="Times New Roman"/>
          <w:sz w:val="24"/>
          <w:szCs w:val="24"/>
          <w:lang w:val="en-US" w:eastAsia="pl-PL"/>
        </w:rPr>
        <w:t xml:space="preserve">, </w:t>
      </w:r>
      <w:r w:rsidR="00D42525" w:rsidRPr="009300FC">
        <w:rPr>
          <w:rFonts w:ascii="Times New Roman" w:eastAsia="Times New Roman" w:hAnsi="Times New Roman"/>
          <w:sz w:val="24"/>
          <w:szCs w:val="24"/>
          <w:lang w:val="en-US" w:eastAsia="pl-PL"/>
        </w:rPr>
        <w:t>Baker</w:t>
      </w:r>
      <w:r w:rsidRPr="009300FC">
        <w:rPr>
          <w:rFonts w:ascii="Times New Roman" w:eastAsia="Times New Roman" w:hAnsi="Times New Roman"/>
          <w:sz w:val="24"/>
          <w:szCs w:val="24"/>
          <w:lang w:val="en-US" w:eastAsia="pl-PL"/>
        </w:rPr>
        <w:t xml:space="preserve"> </w:t>
      </w:r>
      <w:r w:rsidR="5F2C27EC" w:rsidRPr="009300FC">
        <w:rPr>
          <w:rFonts w:ascii="Times New Roman" w:eastAsia="Times New Roman" w:hAnsi="Times New Roman"/>
          <w:sz w:val="24"/>
          <w:szCs w:val="24"/>
          <w:lang w:val="en-US" w:eastAsia="pl-PL"/>
        </w:rPr>
        <w:t xml:space="preserve">2020a: </w:t>
      </w:r>
      <w:r w:rsidRPr="009300FC">
        <w:rPr>
          <w:rFonts w:ascii="Times New Roman" w:eastAsia="Times New Roman" w:hAnsi="Times New Roman"/>
          <w:sz w:val="24"/>
          <w:szCs w:val="24"/>
          <w:lang w:val="en-US" w:eastAsia="pl-PL"/>
        </w:rPr>
        <w:t>23)</w:t>
      </w:r>
    </w:p>
    <w:p w:rsidR="7DFDF286" w:rsidRDefault="28B69C04" w:rsidP="7DFDF286">
      <w:p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w:t>
      </w:r>
      <w:r w:rsidR="00D42525" w:rsidRPr="009300FC">
        <w:rPr>
          <w:rFonts w:ascii="Times New Roman" w:eastAsia="Times New Roman" w:hAnsi="Times New Roman"/>
          <w:sz w:val="24"/>
          <w:szCs w:val="24"/>
          <w:lang w:val="en-US" w:eastAsia="pl-PL"/>
        </w:rPr>
        <w:t>Smith</w:t>
      </w:r>
      <w:r w:rsidRPr="009300FC">
        <w:rPr>
          <w:rFonts w:ascii="Times New Roman" w:eastAsia="Times New Roman" w:hAnsi="Times New Roman"/>
          <w:sz w:val="24"/>
          <w:szCs w:val="24"/>
          <w:lang w:val="en-US" w:eastAsia="pl-PL"/>
        </w:rPr>
        <w:t xml:space="preserve">, </w:t>
      </w:r>
      <w:r w:rsidR="00D42525" w:rsidRPr="009300FC">
        <w:rPr>
          <w:rFonts w:ascii="Times New Roman" w:eastAsia="Times New Roman" w:hAnsi="Times New Roman"/>
          <w:sz w:val="24"/>
          <w:szCs w:val="24"/>
          <w:lang w:val="en-US" w:eastAsia="pl-PL"/>
        </w:rPr>
        <w:t xml:space="preserve">Baker </w:t>
      </w:r>
      <w:r w:rsidR="06BDF168" w:rsidRPr="009300FC">
        <w:rPr>
          <w:rFonts w:ascii="Times New Roman" w:eastAsia="Times New Roman" w:hAnsi="Times New Roman"/>
          <w:sz w:val="24"/>
          <w:szCs w:val="24"/>
          <w:lang w:val="en-US" w:eastAsia="pl-PL"/>
        </w:rPr>
        <w:t>2020b:</w:t>
      </w:r>
      <w:r w:rsidRPr="009300FC">
        <w:rPr>
          <w:rFonts w:ascii="Times New Roman" w:eastAsia="Times New Roman" w:hAnsi="Times New Roman"/>
          <w:sz w:val="24"/>
          <w:szCs w:val="24"/>
          <w:lang w:val="en-US" w:eastAsia="pl-PL"/>
        </w:rPr>
        <w:t xml:space="preserve"> </w:t>
      </w:r>
      <w:r w:rsidR="37B81B41" w:rsidRPr="009300FC">
        <w:rPr>
          <w:rFonts w:ascii="Times New Roman" w:eastAsia="Times New Roman" w:hAnsi="Times New Roman"/>
          <w:sz w:val="24"/>
          <w:szCs w:val="24"/>
          <w:lang w:val="en-US" w:eastAsia="pl-PL"/>
        </w:rPr>
        <w:t>45</w:t>
      </w:r>
      <w:r w:rsidRPr="009300FC">
        <w:rPr>
          <w:rFonts w:ascii="Times New Roman" w:eastAsia="Times New Roman" w:hAnsi="Times New Roman"/>
          <w:sz w:val="24"/>
          <w:szCs w:val="24"/>
          <w:lang w:val="en-US" w:eastAsia="pl-PL"/>
        </w:rPr>
        <w:t>)</w:t>
      </w:r>
    </w:p>
    <w:p w:rsidR="002D4190" w:rsidRPr="009300FC" w:rsidRDefault="002D4190" w:rsidP="7DFDF286">
      <w:pPr>
        <w:spacing w:beforeAutospacing="1" w:afterAutospacing="1" w:line="240" w:lineRule="auto"/>
        <w:jc w:val="both"/>
        <w:rPr>
          <w:rFonts w:ascii="Times New Roman" w:eastAsia="Times New Roman" w:hAnsi="Times New Roman"/>
          <w:sz w:val="24"/>
          <w:szCs w:val="24"/>
          <w:lang w:val="en-US" w:eastAsia="pl-PL"/>
        </w:rPr>
      </w:pPr>
    </w:p>
    <w:p w:rsidR="00BD6F01" w:rsidRPr="009300FC" w:rsidRDefault="00BD6F01" w:rsidP="7DFDF286">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If the quoted source has more than three authors, include the name of the first author followed by the phrase et al. </w:t>
      </w:r>
    </w:p>
    <w:p w:rsidR="00BC6159" w:rsidRPr="009300FC" w:rsidRDefault="00BC6159" w:rsidP="7DFDF286">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w:t>
      </w:r>
      <w:r w:rsidR="00D42525" w:rsidRPr="009300FC">
        <w:rPr>
          <w:rFonts w:ascii="Times New Roman" w:eastAsia="Times New Roman" w:hAnsi="Times New Roman"/>
          <w:sz w:val="24"/>
          <w:szCs w:val="24"/>
          <w:lang w:val="en-US" w:eastAsia="pl-PL"/>
        </w:rPr>
        <w:t>Smith et al.</w:t>
      </w:r>
      <w:r w:rsidRPr="009300FC">
        <w:rPr>
          <w:rFonts w:ascii="Times New Roman" w:eastAsia="Times New Roman" w:hAnsi="Times New Roman"/>
          <w:sz w:val="24"/>
          <w:szCs w:val="24"/>
          <w:lang w:val="en-US" w:eastAsia="pl-PL"/>
        </w:rPr>
        <w:t xml:space="preserve"> 23)</w:t>
      </w:r>
    </w:p>
    <w:p w:rsidR="7DFDF286" w:rsidRPr="009300FC" w:rsidRDefault="7DFDF286" w:rsidP="6069DBC5">
      <w:pPr>
        <w:spacing w:beforeAutospacing="1" w:afterAutospacing="1" w:line="240" w:lineRule="auto"/>
        <w:jc w:val="both"/>
        <w:rPr>
          <w:rFonts w:ascii="Times New Roman" w:eastAsia="Times New Roman" w:hAnsi="Times New Roman"/>
          <w:sz w:val="24"/>
          <w:szCs w:val="24"/>
          <w:lang w:val="en-US" w:eastAsia="pl-PL"/>
        </w:rPr>
      </w:pPr>
    </w:p>
    <w:p w:rsidR="7DFDF286" w:rsidRPr="009300FC" w:rsidRDefault="00F802D3" w:rsidP="6069DBC5">
      <w:p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When quoting a collected work, include the name of the editor or editors</w:t>
      </w:r>
      <w:r w:rsidR="4624A737" w:rsidRPr="009300FC">
        <w:rPr>
          <w:rFonts w:ascii="Times New Roman" w:eastAsia="Times New Roman" w:hAnsi="Times New Roman"/>
          <w:sz w:val="24"/>
          <w:szCs w:val="24"/>
          <w:lang w:val="en-US" w:eastAsia="pl-PL"/>
        </w:rPr>
        <w:t>:</w:t>
      </w:r>
    </w:p>
    <w:p w:rsidR="7DFDF286" w:rsidRPr="009300FC" w:rsidRDefault="4624A737" w:rsidP="6069DBC5">
      <w:p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w:t>
      </w:r>
      <w:r w:rsidR="00D42525" w:rsidRPr="009300FC">
        <w:rPr>
          <w:rFonts w:ascii="Times New Roman" w:eastAsia="Times New Roman" w:hAnsi="Times New Roman"/>
          <w:sz w:val="24"/>
          <w:szCs w:val="24"/>
          <w:lang w:val="en-US" w:eastAsia="pl-PL"/>
        </w:rPr>
        <w:t>Smith</w:t>
      </w:r>
      <w:r w:rsidRPr="009300FC">
        <w:rPr>
          <w:rFonts w:ascii="Times New Roman" w:eastAsia="Times New Roman" w:hAnsi="Times New Roman"/>
          <w:sz w:val="24"/>
          <w:szCs w:val="24"/>
          <w:lang w:val="en-US" w:eastAsia="pl-PL"/>
        </w:rPr>
        <w:t>,</w:t>
      </w:r>
      <w:r w:rsidR="484CCC6E" w:rsidRPr="009300FC">
        <w:rPr>
          <w:rFonts w:ascii="Times New Roman" w:eastAsia="Times New Roman" w:hAnsi="Times New Roman"/>
          <w:sz w:val="24"/>
          <w:szCs w:val="24"/>
          <w:lang w:val="en-US" w:eastAsia="pl-PL"/>
        </w:rPr>
        <w:t xml:space="preserve"> </w:t>
      </w:r>
      <w:r w:rsidR="00D42525" w:rsidRPr="009300FC">
        <w:rPr>
          <w:rFonts w:ascii="Times New Roman" w:eastAsia="Times New Roman" w:hAnsi="Times New Roman"/>
          <w:sz w:val="24"/>
          <w:szCs w:val="24"/>
          <w:lang w:val="en-US" w:eastAsia="pl-PL"/>
        </w:rPr>
        <w:t>Baker</w:t>
      </w:r>
      <w:r w:rsidR="484CCC6E" w:rsidRPr="009300FC">
        <w:rPr>
          <w:rFonts w:ascii="Times New Roman" w:eastAsia="Times New Roman" w:hAnsi="Times New Roman"/>
          <w:sz w:val="24"/>
          <w:szCs w:val="24"/>
          <w:lang w:val="en-US" w:eastAsia="pl-PL"/>
        </w:rPr>
        <w:t xml:space="preserve">, </w:t>
      </w:r>
      <w:r w:rsidR="00D42525" w:rsidRPr="009300FC">
        <w:rPr>
          <w:rFonts w:ascii="Times New Roman" w:eastAsia="Times New Roman" w:hAnsi="Times New Roman"/>
          <w:sz w:val="24"/>
          <w:szCs w:val="24"/>
          <w:lang w:val="en-US" w:eastAsia="pl-PL"/>
        </w:rPr>
        <w:t>eds</w:t>
      </w:r>
      <w:r w:rsidR="484CCC6E" w:rsidRPr="009300FC">
        <w:rPr>
          <w:rFonts w:ascii="Times New Roman" w:eastAsia="Times New Roman" w:hAnsi="Times New Roman"/>
          <w:sz w:val="24"/>
          <w:szCs w:val="24"/>
          <w:lang w:val="en-US" w:eastAsia="pl-PL"/>
        </w:rPr>
        <w:t>. 5)</w:t>
      </w:r>
    </w:p>
    <w:p w:rsidR="00BC6159" w:rsidRPr="009300FC" w:rsidRDefault="00F802D3" w:rsidP="6069DBC5">
      <w:pPr>
        <w:spacing w:after="0"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If the author’s name of source material (e.g. found online) is not given, include the title (abbreviated if longer than three words), and if that is also missing, provide the first words of the text. </w:t>
      </w:r>
    </w:p>
    <w:p w:rsidR="00F802D3" w:rsidRPr="009300FC" w:rsidRDefault="00F802D3" w:rsidP="6069DBC5">
      <w:pPr>
        <w:spacing w:after="0" w:line="240" w:lineRule="auto"/>
        <w:jc w:val="both"/>
        <w:rPr>
          <w:rFonts w:ascii="Times New Roman" w:eastAsia="Times New Roman" w:hAnsi="Times New Roman"/>
          <w:sz w:val="24"/>
          <w:szCs w:val="24"/>
          <w:lang w:val="en-US"/>
        </w:rPr>
      </w:pPr>
    </w:p>
    <w:p w:rsidR="00BC6159" w:rsidRPr="009300FC" w:rsidRDefault="1E440DEA" w:rsidP="6069DBC5">
      <w:pPr>
        <w:spacing w:after="0" w:line="240" w:lineRule="auto"/>
        <w:jc w:val="both"/>
        <w:rPr>
          <w:rFonts w:ascii="Times New Roman" w:hAnsi="Times New Roman"/>
          <w:sz w:val="24"/>
          <w:szCs w:val="24"/>
          <w:lang w:val="en-US"/>
        </w:rPr>
      </w:pPr>
      <w:r w:rsidRPr="009300FC">
        <w:rPr>
          <w:rFonts w:ascii="Times New Roman" w:eastAsia="Times New Roman" w:hAnsi="Times New Roman"/>
          <w:sz w:val="24"/>
          <w:szCs w:val="24"/>
          <w:lang w:val="en-US"/>
        </w:rPr>
        <w:t>(</w:t>
      </w:r>
      <w:r w:rsidR="0060608D" w:rsidRPr="009300FC">
        <w:rPr>
          <w:rFonts w:ascii="Times New Roman" w:eastAsia="Times New Roman" w:hAnsi="Times New Roman"/>
          <w:sz w:val="24"/>
          <w:szCs w:val="24"/>
          <w:lang w:val="en-US"/>
        </w:rPr>
        <w:t>New forms of cooperation… 7</w:t>
      </w:r>
      <w:r w:rsidR="3638A45D" w:rsidRPr="009300FC">
        <w:rPr>
          <w:rFonts w:ascii="Times New Roman" w:eastAsia="Times New Roman" w:hAnsi="Times New Roman"/>
          <w:sz w:val="24"/>
          <w:szCs w:val="24"/>
          <w:lang w:val="en-US"/>
        </w:rPr>
        <w:t>)</w:t>
      </w:r>
    </w:p>
    <w:p w:rsidR="00BC6159" w:rsidRPr="009300FC" w:rsidRDefault="67B524FB" w:rsidP="6069DBC5">
      <w:pPr>
        <w:spacing w:after="0" w:line="240" w:lineRule="auto"/>
        <w:jc w:val="both"/>
        <w:rPr>
          <w:rFonts w:ascii="Times New Roman" w:hAnsi="Times New Roman"/>
          <w:sz w:val="24"/>
          <w:szCs w:val="24"/>
          <w:lang w:val="en-US"/>
        </w:rPr>
      </w:pPr>
      <w:r w:rsidRPr="009300FC">
        <w:rPr>
          <w:rFonts w:ascii="Times New Roman" w:eastAsia="Times New Roman" w:hAnsi="Times New Roman"/>
          <w:sz w:val="24"/>
          <w:szCs w:val="24"/>
          <w:lang w:val="en-US"/>
        </w:rPr>
        <w:t xml:space="preserve"> </w:t>
      </w:r>
    </w:p>
    <w:p w:rsidR="00BC6159" w:rsidRPr="009300FC" w:rsidRDefault="00F802D3" w:rsidP="6069DBC5">
      <w:pPr>
        <w:spacing w:after="0"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When quoting online material that do</w:t>
      </w:r>
      <w:r w:rsidR="0001783B" w:rsidRPr="009300FC">
        <w:rPr>
          <w:rFonts w:ascii="Times New Roman" w:eastAsia="Times New Roman" w:hAnsi="Times New Roman"/>
          <w:sz w:val="24"/>
          <w:szCs w:val="24"/>
          <w:lang w:val="en-US"/>
        </w:rPr>
        <w:t>es not have a date of publication</w:t>
      </w:r>
      <w:r w:rsidRPr="009300FC">
        <w:rPr>
          <w:rFonts w:ascii="Times New Roman" w:eastAsia="Times New Roman" w:hAnsi="Times New Roman"/>
          <w:sz w:val="24"/>
          <w:szCs w:val="24"/>
          <w:lang w:val="en-US"/>
        </w:rPr>
        <w:t>, provide the year in which the material was accessed</w:t>
      </w:r>
      <w:r w:rsidR="7C543CE1" w:rsidRPr="009300FC">
        <w:rPr>
          <w:rFonts w:ascii="Times New Roman" w:eastAsia="Times New Roman" w:hAnsi="Times New Roman"/>
          <w:sz w:val="24"/>
          <w:szCs w:val="24"/>
          <w:lang w:val="en-US"/>
        </w:rPr>
        <w:t>:</w:t>
      </w:r>
    </w:p>
    <w:p w:rsidR="00F802D3" w:rsidRPr="009300FC" w:rsidRDefault="00F802D3" w:rsidP="6069DBC5">
      <w:pPr>
        <w:spacing w:after="0" w:line="240" w:lineRule="auto"/>
        <w:jc w:val="both"/>
        <w:rPr>
          <w:rFonts w:ascii="Times New Roman" w:hAnsi="Times New Roman"/>
          <w:sz w:val="24"/>
          <w:szCs w:val="24"/>
          <w:lang w:val="en-US"/>
        </w:rPr>
      </w:pPr>
    </w:p>
    <w:p w:rsidR="00BC6159" w:rsidRPr="009300FC" w:rsidRDefault="0060608D" w:rsidP="6069DBC5">
      <w:pPr>
        <w:spacing w:after="0" w:line="240" w:lineRule="auto"/>
        <w:jc w:val="both"/>
        <w:rPr>
          <w:rFonts w:ascii="Times New Roman" w:hAnsi="Times New Roman"/>
          <w:sz w:val="24"/>
          <w:szCs w:val="24"/>
          <w:lang w:val="en-US"/>
        </w:rPr>
      </w:pPr>
      <w:r w:rsidRPr="009300FC">
        <w:rPr>
          <w:rFonts w:ascii="Times New Roman" w:eastAsia="Times New Roman" w:hAnsi="Times New Roman"/>
          <w:sz w:val="24"/>
          <w:szCs w:val="24"/>
          <w:lang w:val="en-US"/>
        </w:rPr>
        <w:t>(Smith</w:t>
      </w:r>
      <w:r w:rsidR="67B524FB" w:rsidRPr="009300FC">
        <w:rPr>
          <w:rFonts w:ascii="Times New Roman" w:eastAsia="Times New Roman" w:hAnsi="Times New Roman"/>
          <w:sz w:val="24"/>
          <w:szCs w:val="24"/>
          <w:lang w:val="en-US"/>
        </w:rPr>
        <w:t xml:space="preserve">, </w:t>
      </w:r>
      <w:r w:rsidR="00F802D3" w:rsidRPr="009300FC">
        <w:rPr>
          <w:rFonts w:ascii="Times New Roman" w:eastAsia="Times New Roman" w:hAnsi="Times New Roman"/>
          <w:sz w:val="24"/>
          <w:szCs w:val="24"/>
          <w:lang w:val="en-US"/>
        </w:rPr>
        <w:t>accessed</w:t>
      </w:r>
      <w:r w:rsidR="67B524FB" w:rsidRPr="009300FC">
        <w:rPr>
          <w:rFonts w:ascii="Times New Roman" w:eastAsia="Times New Roman" w:hAnsi="Times New Roman"/>
          <w:sz w:val="24"/>
          <w:szCs w:val="24"/>
          <w:lang w:val="en-US"/>
        </w:rPr>
        <w:t xml:space="preserve"> 2010: 9</w:t>
      </w:r>
      <w:r w:rsidR="54500A37" w:rsidRPr="009300FC">
        <w:rPr>
          <w:rFonts w:ascii="Times New Roman" w:eastAsia="Times New Roman" w:hAnsi="Times New Roman"/>
          <w:sz w:val="24"/>
          <w:szCs w:val="24"/>
          <w:lang w:val="en-US"/>
        </w:rPr>
        <w:t>)</w:t>
      </w:r>
    </w:p>
    <w:p w:rsidR="00BC6159" w:rsidRPr="009300FC" w:rsidRDefault="67B524FB" w:rsidP="6069DBC5">
      <w:pPr>
        <w:spacing w:after="0" w:line="240" w:lineRule="auto"/>
        <w:jc w:val="both"/>
        <w:rPr>
          <w:rFonts w:ascii="Times New Roman" w:hAnsi="Times New Roman"/>
          <w:sz w:val="24"/>
          <w:szCs w:val="24"/>
          <w:lang w:val="en-US"/>
        </w:rPr>
      </w:pPr>
      <w:r w:rsidRPr="009300FC">
        <w:rPr>
          <w:rFonts w:ascii="Times New Roman" w:eastAsia="Times New Roman" w:hAnsi="Times New Roman"/>
          <w:sz w:val="24"/>
          <w:szCs w:val="24"/>
          <w:lang w:val="en-US"/>
        </w:rPr>
        <w:t xml:space="preserve"> </w:t>
      </w:r>
    </w:p>
    <w:p w:rsidR="00FA67A4" w:rsidRPr="009300FC" w:rsidRDefault="00F802D3" w:rsidP="6069DBC5">
      <w:pPr>
        <w:spacing w:after="0"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References using </w:t>
      </w:r>
      <w:r w:rsidR="00FA67A4" w:rsidRPr="009300FC">
        <w:rPr>
          <w:rFonts w:ascii="Times New Roman" w:eastAsia="Times New Roman" w:hAnsi="Times New Roman"/>
          <w:sz w:val="24"/>
          <w:szCs w:val="24"/>
          <w:lang w:val="en-US"/>
        </w:rPr>
        <w:t>“</w:t>
      </w:r>
      <w:r w:rsidRPr="009300FC">
        <w:rPr>
          <w:rFonts w:ascii="Times New Roman" w:eastAsia="Times New Roman" w:hAnsi="Times New Roman"/>
          <w:sz w:val="24"/>
          <w:szCs w:val="24"/>
          <w:lang w:val="en-US"/>
        </w:rPr>
        <w:t>see</w:t>
      </w:r>
      <w:r w:rsidR="009300FC" w:rsidRPr="009300FC">
        <w:rPr>
          <w:rFonts w:ascii="Times New Roman" w:eastAsia="Times New Roman" w:hAnsi="Times New Roman"/>
          <w:sz w:val="24"/>
          <w:szCs w:val="24"/>
          <w:lang w:val="en-US"/>
        </w:rPr>
        <w:t xml:space="preserve"> also</w:t>
      </w:r>
      <w:r w:rsidR="00FA67A4" w:rsidRPr="009300FC">
        <w:rPr>
          <w:rFonts w:ascii="Times New Roman" w:eastAsia="Times New Roman" w:hAnsi="Times New Roman"/>
          <w:sz w:val="24"/>
          <w:szCs w:val="24"/>
          <w:lang w:val="en-US"/>
        </w:rPr>
        <w:t>”</w:t>
      </w:r>
      <w:r w:rsidRPr="009300FC">
        <w:rPr>
          <w:rFonts w:ascii="Times New Roman" w:eastAsia="Times New Roman" w:hAnsi="Times New Roman"/>
          <w:sz w:val="24"/>
          <w:szCs w:val="24"/>
          <w:lang w:val="en-US"/>
        </w:rPr>
        <w:t xml:space="preserve"> or the abbreviation cf. (compare)</w:t>
      </w:r>
      <w:r w:rsidR="00FA67A4" w:rsidRPr="009300FC">
        <w:rPr>
          <w:rFonts w:ascii="Times New Roman" w:eastAsia="Times New Roman" w:hAnsi="Times New Roman"/>
          <w:sz w:val="24"/>
          <w:szCs w:val="24"/>
          <w:lang w:val="en-US"/>
        </w:rPr>
        <w:t xml:space="preserve"> should be used in the following way:</w:t>
      </w:r>
      <w:r w:rsidRPr="009300FC">
        <w:rPr>
          <w:rFonts w:ascii="Times New Roman" w:eastAsia="Times New Roman" w:hAnsi="Times New Roman"/>
          <w:sz w:val="24"/>
          <w:szCs w:val="24"/>
          <w:lang w:val="en-US"/>
        </w:rPr>
        <w:t xml:space="preserve"> </w:t>
      </w:r>
    </w:p>
    <w:p w:rsidR="00BC6159" w:rsidRPr="009300FC" w:rsidRDefault="0D9655F3" w:rsidP="6069DBC5">
      <w:pPr>
        <w:spacing w:after="0" w:line="240" w:lineRule="auto"/>
        <w:jc w:val="both"/>
        <w:rPr>
          <w:rFonts w:ascii="Times New Roman" w:hAnsi="Times New Roman"/>
          <w:sz w:val="24"/>
          <w:szCs w:val="24"/>
          <w:lang w:val="en-US"/>
        </w:rPr>
      </w:pPr>
      <w:r w:rsidRPr="009300FC">
        <w:rPr>
          <w:rFonts w:ascii="Times New Roman" w:eastAsia="Times New Roman" w:hAnsi="Times New Roman"/>
          <w:sz w:val="24"/>
          <w:szCs w:val="24"/>
          <w:lang w:val="en-US"/>
        </w:rPr>
        <w:t>(</w:t>
      </w:r>
      <w:r w:rsidR="00D42525" w:rsidRPr="009300FC">
        <w:rPr>
          <w:rFonts w:ascii="Times New Roman" w:eastAsia="Times New Roman" w:hAnsi="Times New Roman"/>
          <w:sz w:val="24"/>
          <w:szCs w:val="24"/>
          <w:lang w:val="en-US"/>
        </w:rPr>
        <w:t>cf</w:t>
      </w:r>
      <w:r w:rsidR="67B524FB" w:rsidRPr="009300FC">
        <w:rPr>
          <w:rFonts w:ascii="Times New Roman" w:eastAsia="Times New Roman" w:hAnsi="Times New Roman"/>
          <w:sz w:val="24"/>
          <w:szCs w:val="24"/>
          <w:lang w:val="en-US"/>
        </w:rPr>
        <w:t xml:space="preserve">. </w:t>
      </w:r>
      <w:r w:rsidR="000A7FAC" w:rsidRPr="009300FC">
        <w:rPr>
          <w:rFonts w:ascii="Times New Roman" w:eastAsia="Times New Roman" w:hAnsi="Times New Roman"/>
          <w:sz w:val="24"/>
          <w:szCs w:val="24"/>
          <w:lang w:val="en-US"/>
        </w:rPr>
        <w:t>Smith</w:t>
      </w:r>
      <w:r w:rsidR="67B524FB" w:rsidRPr="009300FC">
        <w:rPr>
          <w:rFonts w:ascii="Times New Roman" w:eastAsia="Times New Roman" w:hAnsi="Times New Roman"/>
          <w:sz w:val="24"/>
          <w:szCs w:val="24"/>
          <w:lang w:val="en-US"/>
        </w:rPr>
        <w:t xml:space="preserve"> 3</w:t>
      </w:r>
      <w:r w:rsidR="0478B00D" w:rsidRPr="009300FC">
        <w:rPr>
          <w:rFonts w:ascii="Times New Roman" w:eastAsia="Times New Roman" w:hAnsi="Times New Roman"/>
          <w:sz w:val="24"/>
          <w:szCs w:val="24"/>
          <w:lang w:val="en-US"/>
        </w:rPr>
        <w:t>)</w:t>
      </w:r>
    </w:p>
    <w:p w:rsidR="009300FC" w:rsidRPr="009300FC" w:rsidRDefault="67B524FB" w:rsidP="6069DBC5">
      <w:pPr>
        <w:spacing w:after="0"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 </w:t>
      </w:r>
    </w:p>
    <w:p w:rsidR="009300FC" w:rsidRPr="009300FC" w:rsidRDefault="009300FC" w:rsidP="009300FC">
      <w:pPr>
        <w:spacing w:after="0" w:line="240" w:lineRule="auto"/>
        <w:jc w:val="both"/>
        <w:rPr>
          <w:rFonts w:ascii="Times New Roman" w:eastAsia="Times New Roman" w:hAnsi="Times New Roman"/>
          <w:sz w:val="24"/>
          <w:szCs w:val="24"/>
          <w:lang w:val="en-US"/>
        </w:rPr>
      </w:pPr>
      <w:r w:rsidRPr="00045A28">
        <w:rPr>
          <w:rFonts w:ascii="Times New Roman" w:eastAsia="Times New Roman" w:hAnsi="Times New Roman"/>
          <w:sz w:val="24"/>
          <w:szCs w:val="24"/>
          <w:lang w:val="en-US"/>
        </w:rPr>
        <w:t>Take care not to use the abbreviation cf., as an alternative to see also. Whereas “see also” is used to direct a reader to a supplementary work, cf. is used to refer the reader to other material to make a comparison with a source.</w:t>
      </w:r>
    </w:p>
    <w:p w:rsidR="009300FC" w:rsidRPr="009300FC" w:rsidRDefault="009300FC" w:rsidP="6069DBC5">
      <w:pPr>
        <w:spacing w:after="0" w:line="240" w:lineRule="auto"/>
        <w:jc w:val="both"/>
        <w:rPr>
          <w:rFonts w:ascii="Times New Roman" w:eastAsia="Times New Roman" w:hAnsi="Times New Roman"/>
          <w:sz w:val="24"/>
          <w:szCs w:val="24"/>
          <w:lang w:val="en-US"/>
        </w:rPr>
      </w:pPr>
    </w:p>
    <w:p w:rsidR="00BC6159" w:rsidRPr="009300FC" w:rsidRDefault="00FA67A4" w:rsidP="6069DBC5">
      <w:pPr>
        <w:spacing w:after="0" w:line="240" w:lineRule="auto"/>
        <w:jc w:val="both"/>
        <w:rPr>
          <w:rFonts w:ascii="Times New Roman" w:hAnsi="Times New Roman"/>
          <w:sz w:val="24"/>
          <w:szCs w:val="24"/>
          <w:lang w:val="en-US"/>
        </w:rPr>
      </w:pPr>
      <w:r w:rsidRPr="009300FC">
        <w:rPr>
          <w:rFonts w:ascii="Times New Roman" w:eastAsia="Times New Roman" w:hAnsi="Times New Roman"/>
          <w:sz w:val="24"/>
          <w:szCs w:val="24"/>
          <w:lang w:val="en-US"/>
        </w:rPr>
        <w:t>References to more than one simultaneously discussed publications should be set apart with semicolons</w:t>
      </w:r>
      <w:r w:rsidR="5FCAFD97" w:rsidRPr="009300FC">
        <w:rPr>
          <w:rFonts w:ascii="Times New Roman" w:eastAsia="Times New Roman" w:hAnsi="Times New Roman"/>
          <w:sz w:val="24"/>
          <w:szCs w:val="24"/>
          <w:lang w:val="en-US"/>
        </w:rPr>
        <w:t>:</w:t>
      </w:r>
      <w:r w:rsidR="67B524FB" w:rsidRPr="009300FC">
        <w:rPr>
          <w:rFonts w:ascii="Times New Roman" w:eastAsia="Times New Roman" w:hAnsi="Times New Roman"/>
          <w:sz w:val="24"/>
          <w:szCs w:val="24"/>
          <w:lang w:val="en-US"/>
        </w:rPr>
        <w:t xml:space="preserve"> </w:t>
      </w:r>
    </w:p>
    <w:p w:rsidR="00BC6159" w:rsidRPr="009300FC" w:rsidRDefault="368222BD" w:rsidP="6069DBC5">
      <w:pPr>
        <w:spacing w:after="0" w:line="240" w:lineRule="auto"/>
        <w:jc w:val="both"/>
        <w:rPr>
          <w:rFonts w:ascii="Times New Roman" w:hAnsi="Times New Roman"/>
          <w:sz w:val="24"/>
          <w:szCs w:val="24"/>
          <w:lang w:val="en-US"/>
        </w:rPr>
      </w:pPr>
      <w:r w:rsidRPr="009300FC">
        <w:rPr>
          <w:rFonts w:ascii="Times New Roman" w:eastAsia="Times New Roman" w:hAnsi="Times New Roman"/>
          <w:sz w:val="24"/>
          <w:szCs w:val="24"/>
          <w:lang w:val="en-US"/>
        </w:rPr>
        <w:t>(</w:t>
      </w:r>
      <w:r w:rsidR="00D42525" w:rsidRPr="009300FC">
        <w:rPr>
          <w:rFonts w:ascii="Times New Roman" w:eastAsia="Times New Roman" w:hAnsi="Times New Roman"/>
          <w:sz w:val="24"/>
          <w:szCs w:val="24"/>
          <w:lang w:val="en-US"/>
        </w:rPr>
        <w:t>cf</w:t>
      </w:r>
      <w:r w:rsidR="67B524FB" w:rsidRPr="009300FC">
        <w:rPr>
          <w:rFonts w:ascii="Times New Roman" w:eastAsia="Times New Roman" w:hAnsi="Times New Roman"/>
          <w:sz w:val="24"/>
          <w:szCs w:val="24"/>
          <w:lang w:val="en-US"/>
        </w:rPr>
        <w:t xml:space="preserve">. </w:t>
      </w:r>
      <w:r w:rsidR="000A7FAC" w:rsidRPr="009300FC">
        <w:rPr>
          <w:rFonts w:ascii="Times New Roman" w:eastAsia="Times New Roman" w:hAnsi="Times New Roman"/>
          <w:sz w:val="24"/>
          <w:szCs w:val="24"/>
          <w:lang w:val="en-US"/>
        </w:rPr>
        <w:t>Smith</w:t>
      </w:r>
      <w:r w:rsidR="67B524FB" w:rsidRPr="009300FC">
        <w:rPr>
          <w:rFonts w:ascii="Times New Roman" w:eastAsia="Times New Roman" w:hAnsi="Times New Roman"/>
          <w:sz w:val="24"/>
          <w:szCs w:val="24"/>
          <w:lang w:val="en-US"/>
        </w:rPr>
        <w:t xml:space="preserve"> 5; </w:t>
      </w:r>
      <w:r w:rsidR="000A7FAC" w:rsidRPr="009300FC">
        <w:rPr>
          <w:rFonts w:ascii="Times New Roman" w:eastAsia="Times New Roman" w:hAnsi="Times New Roman"/>
          <w:sz w:val="24"/>
          <w:szCs w:val="24"/>
          <w:lang w:val="en-US"/>
        </w:rPr>
        <w:t>Weston</w:t>
      </w:r>
      <w:r w:rsidR="0001579B">
        <w:rPr>
          <w:rFonts w:ascii="Times New Roman" w:eastAsia="Times New Roman" w:hAnsi="Times New Roman"/>
          <w:sz w:val="24"/>
          <w:szCs w:val="24"/>
          <w:lang w:val="en-US"/>
        </w:rPr>
        <w:t xml:space="preserve"> </w:t>
      </w:r>
      <w:r w:rsidR="67B524FB" w:rsidRPr="009300FC">
        <w:rPr>
          <w:rFonts w:ascii="Times New Roman" w:eastAsia="Times New Roman" w:hAnsi="Times New Roman"/>
          <w:sz w:val="24"/>
          <w:szCs w:val="24"/>
          <w:lang w:val="en-US"/>
        </w:rPr>
        <w:t>7</w:t>
      </w:r>
      <w:r w:rsidR="72ED8294" w:rsidRPr="009300FC">
        <w:rPr>
          <w:rFonts w:ascii="Times New Roman" w:eastAsia="Times New Roman" w:hAnsi="Times New Roman"/>
          <w:sz w:val="24"/>
          <w:szCs w:val="24"/>
          <w:lang w:val="en-US"/>
        </w:rPr>
        <w:t>)</w:t>
      </w:r>
    </w:p>
    <w:p w:rsidR="585B753C" w:rsidRPr="009300FC" w:rsidRDefault="585B753C" w:rsidP="585B753C">
      <w:pPr>
        <w:spacing w:after="0" w:line="240" w:lineRule="auto"/>
        <w:jc w:val="both"/>
        <w:rPr>
          <w:rFonts w:ascii="Times New Roman" w:eastAsia="Times New Roman" w:hAnsi="Times New Roman"/>
          <w:sz w:val="24"/>
          <w:szCs w:val="24"/>
          <w:lang w:val="en-US"/>
        </w:rPr>
      </w:pPr>
    </w:p>
    <w:p w:rsidR="4B99F542" w:rsidRPr="009300FC" w:rsidRDefault="00FA67A4" w:rsidP="585B753C">
      <w:pPr>
        <w:spacing w:after="0"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When the reference regards two works of the same author, the years of publishing should be set apart with commas: </w:t>
      </w:r>
    </w:p>
    <w:p w:rsidR="00BC6159" w:rsidRPr="009300FC" w:rsidRDefault="4B99F542" w:rsidP="6069DBC5">
      <w:pPr>
        <w:spacing w:after="0" w:line="240" w:lineRule="auto"/>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w:t>
      </w:r>
      <w:r w:rsidR="000A7FAC" w:rsidRPr="009300FC">
        <w:rPr>
          <w:rFonts w:ascii="Times New Roman" w:eastAsia="Times New Roman" w:hAnsi="Times New Roman"/>
          <w:sz w:val="24"/>
          <w:szCs w:val="24"/>
          <w:lang w:val="en-US"/>
        </w:rPr>
        <w:t>Smith</w:t>
      </w:r>
      <w:r w:rsidRPr="009300FC">
        <w:rPr>
          <w:rFonts w:ascii="Times New Roman" w:eastAsia="Times New Roman" w:hAnsi="Times New Roman"/>
          <w:sz w:val="24"/>
          <w:szCs w:val="24"/>
          <w:lang w:val="en-US"/>
        </w:rPr>
        <w:t xml:space="preserve">, </w:t>
      </w:r>
      <w:r w:rsidR="000A7FAC" w:rsidRPr="009300FC">
        <w:rPr>
          <w:rFonts w:ascii="Times New Roman" w:eastAsia="Times New Roman" w:hAnsi="Times New Roman"/>
          <w:sz w:val="24"/>
          <w:szCs w:val="24"/>
          <w:lang w:val="en-US"/>
        </w:rPr>
        <w:t>Weston</w:t>
      </w:r>
      <w:r w:rsidRPr="009300FC">
        <w:rPr>
          <w:rFonts w:ascii="Times New Roman" w:eastAsia="Times New Roman" w:hAnsi="Times New Roman"/>
          <w:sz w:val="24"/>
          <w:szCs w:val="24"/>
          <w:lang w:val="en-US"/>
        </w:rPr>
        <w:t xml:space="preserve"> 2020a: 23, 2020b: 45)</w:t>
      </w:r>
    </w:p>
    <w:p w:rsidR="006744A7" w:rsidRPr="009300FC" w:rsidRDefault="006744A7" w:rsidP="6069DBC5">
      <w:pPr>
        <w:spacing w:after="0" w:line="240" w:lineRule="auto"/>
        <w:jc w:val="both"/>
        <w:rPr>
          <w:rFonts w:ascii="Times New Roman" w:eastAsia="Times New Roman" w:hAnsi="Times New Roman"/>
          <w:sz w:val="24"/>
          <w:szCs w:val="24"/>
          <w:lang w:val="en-US"/>
        </w:rPr>
      </w:pPr>
    </w:p>
    <w:p w:rsidR="00BC6159" w:rsidRPr="009300FC" w:rsidRDefault="00D42525" w:rsidP="6069DBC5">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When ci</w:t>
      </w:r>
      <w:r w:rsidR="00C06451" w:rsidRPr="009300FC">
        <w:rPr>
          <w:rFonts w:ascii="Times New Roman" w:eastAsia="Times New Roman" w:hAnsi="Times New Roman"/>
          <w:sz w:val="24"/>
          <w:szCs w:val="24"/>
          <w:lang w:val="en-US" w:eastAsia="pl-PL"/>
        </w:rPr>
        <w:t>ting a source in another source, include information about the original source.</w:t>
      </w:r>
    </w:p>
    <w:p w:rsidR="00BC6159" w:rsidRPr="009300FC" w:rsidRDefault="00EA6EBE" w:rsidP="00C06451">
      <w:pPr>
        <w:tabs>
          <w:tab w:val="left" w:pos="7347"/>
        </w:tabs>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w:t>
      </w:r>
      <w:r w:rsidR="00930BEA" w:rsidRPr="009300FC">
        <w:rPr>
          <w:rFonts w:ascii="Times New Roman" w:eastAsia="Times New Roman" w:hAnsi="Times New Roman"/>
          <w:sz w:val="24"/>
          <w:szCs w:val="24"/>
          <w:lang w:val="en-US" w:eastAsia="pl-PL"/>
        </w:rPr>
        <w:t>qtd. in</w:t>
      </w:r>
      <w:r w:rsidRPr="009300FC">
        <w:rPr>
          <w:rFonts w:ascii="Times New Roman" w:eastAsia="Times New Roman" w:hAnsi="Times New Roman"/>
          <w:sz w:val="24"/>
          <w:szCs w:val="24"/>
          <w:lang w:val="en-US" w:eastAsia="pl-PL"/>
        </w:rPr>
        <w:t xml:space="preserve"> Malinowski 23</w:t>
      </w:r>
      <w:r w:rsidR="00BD4F01" w:rsidRPr="009300FC">
        <w:rPr>
          <w:rFonts w:ascii="Times New Roman" w:eastAsia="Times New Roman" w:hAnsi="Times New Roman"/>
          <w:sz w:val="24"/>
          <w:szCs w:val="24"/>
          <w:lang w:val="en-US" w:eastAsia="pl-PL"/>
        </w:rPr>
        <w:t>–</w:t>
      </w:r>
      <w:r w:rsidRPr="009300FC">
        <w:rPr>
          <w:rFonts w:ascii="Times New Roman" w:eastAsia="Times New Roman" w:hAnsi="Times New Roman"/>
          <w:sz w:val="24"/>
          <w:szCs w:val="24"/>
          <w:lang w:val="en-US" w:eastAsia="pl-PL"/>
        </w:rPr>
        <w:t>32</w:t>
      </w:r>
      <w:r w:rsidR="00BC6159" w:rsidRPr="009300FC">
        <w:rPr>
          <w:rFonts w:ascii="Times New Roman" w:eastAsia="Times New Roman" w:hAnsi="Times New Roman"/>
          <w:sz w:val="24"/>
          <w:szCs w:val="24"/>
          <w:lang w:val="en-US" w:eastAsia="pl-PL"/>
        </w:rPr>
        <w:t>)</w:t>
      </w:r>
      <w:r w:rsidR="00C06451" w:rsidRPr="009300FC">
        <w:rPr>
          <w:rFonts w:ascii="Times New Roman" w:eastAsia="Times New Roman" w:hAnsi="Times New Roman"/>
          <w:sz w:val="24"/>
          <w:szCs w:val="24"/>
          <w:lang w:val="en-US" w:eastAsia="pl-PL"/>
        </w:rPr>
        <w:tab/>
      </w:r>
    </w:p>
    <w:p w:rsidR="00D42525" w:rsidRPr="009300FC" w:rsidRDefault="00D42525" w:rsidP="00D42525">
      <w:pPr>
        <w:spacing w:after="120" w:line="240" w:lineRule="auto"/>
        <w:rPr>
          <w:rFonts w:ascii="Times New Roman" w:hAnsi="Times New Roman"/>
          <w:sz w:val="24"/>
          <w:szCs w:val="24"/>
          <w:lang w:val="en-US"/>
        </w:rPr>
      </w:pPr>
      <w:r w:rsidRPr="009300FC">
        <w:rPr>
          <w:rFonts w:ascii="Times New Roman" w:hAnsi="Times New Roman"/>
          <w:sz w:val="24"/>
          <w:szCs w:val="24"/>
          <w:lang w:val="en-US"/>
        </w:rPr>
        <w:t>Please refrain from indirect referencing (a source cited in another source). Try to locate original sources and use them in your text.</w:t>
      </w:r>
    </w:p>
    <w:p w:rsidR="7DFDF286" w:rsidRPr="009300FC" w:rsidRDefault="7DFDF286" w:rsidP="7DFDF286">
      <w:pPr>
        <w:spacing w:beforeAutospacing="1" w:afterAutospacing="1" w:line="240" w:lineRule="auto"/>
        <w:jc w:val="both"/>
        <w:rPr>
          <w:rFonts w:ascii="Times New Roman" w:eastAsia="Times New Roman" w:hAnsi="Times New Roman"/>
          <w:b/>
          <w:bCs/>
          <w:sz w:val="24"/>
          <w:szCs w:val="24"/>
          <w:lang w:val="en-US" w:eastAsia="pl-PL"/>
        </w:rPr>
      </w:pPr>
    </w:p>
    <w:p w:rsidR="00BC6159" w:rsidRPr="00045A28" w:rsidRDefault="1F0F8CF5" w:rsidP="7DFDF286">
      <w:pPr>
        <w:spacing w:before="100" w:beforeAutospacing="1" w:after="100" w:afterAutospacing="1" w:line="240" w:lineRule="auto"/>
        <w:jc w:val="both"/>
        <w:rPr>
          <w:rFonts w:ascii="Times New Roman" w:eastAsia="Times New Roman" w:hAnsi="Times New Roman"/>
          <w:sz w:val="24"/>
          <w:szCs w:val="24"/>
          <w:lang w:val="en-US" w:eastAsia="pl-PL"/>
        </w:rPr>
      </w:pPr>
      <w:r w:rsidRPr="00045A28">
        <w:rPr>
          <w:rFonts w:ascii="Times New Roman" w:eastAsia="Times New Roman" w:hAnsi="Times New Roman"/>
          <w:b/>
          <w:bCs/>
          <w:sz w:val="24"/>
          <w:szCs w:val="24"/>
          <w:lang w:val="en-US" w:eastAsia="pl-PL"/>
        </w:rPr>
        <w:t>F</w:t>
      </w:r>
      <w:r w:rsidR="007E6D8C" w:rsidRPr="00045A28">
        <w:rPr>
          <w:rFonts w:ascii="Times New Roman" w:eastAsia="Times New Roman" w:hAnsi="Times New Roman"/>
          <w:b/>
          <w:bCs/>
          <w:sz w:val="24"/>
          <w:szCs w:val="24"/>
          <w:lang w:val="en-US" w:eastAsia="pl-PL"/>
        </w:rPr>
        <w:t xml:space="preserve">. </w:t>
      </w:r>
      <w:r w:rsidR="00EA6EBE" w:rsidRPr="00045A28">
        <w:rPr>
          <w:rFonts w:ascii="Times New Roman" w:eastAsia="Times New Roman" w:hAnsi="Times New Roman"/>
          <w:b/>
          <w:bCs/>
          <w:sz w:val="24"/>
          <w:szCs w:val="24"/>
          <w:lang w:val="en-US" w:eastAsia="pl-PL"/>
        </w:rPr>
        <w:t xml:space="preserve"> </w:t>
      </w:r>
      <w:r w:rsidR="00BD4F01" w:rsidRPr="00045A28">
        <w:rPr>
          <w:rFonts w:ascii="Times New Roman" w:eastAsia="Times New Roman" w:hAnsi="Times New Roman"/>
          <w:b/>
          <w:bCs/>
          <w:sz w:val="24"/>
          <w:szCs w:val="24"/>
          <w:lang w:val="en-US" w:eastAsia="pl-PL"/>
        </w:rPr>
        <w:t>Work Cited</w:t>
      </w:r>
    </w:p>
    <w:p w:rsidR="00284196" w:rsidRPr="00045A28" w:rsidRDefault="00C06451" w:rsidP="6069DBC5">
      <w:pPr>
        <w:spacing w:before="100" w:beforeAutospacing="1" w:after="100" w:afterAutospacing="1" w:line="240" w:lineRule="auto"/>
        <w:jc w:val="both"/>
        <w:rPr>
          <w:rFonts w:ascii="Times New Roman" w:eastAsia="Times New Roman" w:hAnsi="Times New Roman"/>
          <w:sz w:val="24"/>
          <w:szCs w:val="24"/>
          <w:lang w:val="en-US" w:eastAsia="pl-PL"/>
        </w:rPr>
      </w:pPr>
      <w:r w:rsidRPr="00045A28">
        <w:rPr>
          <w:rFonts w:ascii="Times New Roman" w:eastAsia="Times New Roman" w:hAnsi="Times New Roman"/>
          <w:sz w:val="24"/>
          <w:szCs w:val="24"/>
          <w:lang w:val="en-US" w:eastAsia="pl-PL"/>
        </w:rPr>
        <w:t>The works cited page should be place</w:t>
      </w:r>
      <w:r w:rsidR="00677606" w:rsidRPr="00045A28">
        <w:rPr>
          <w:rFonts w:ascii="Times New Roman" w:eastAsia="Times New Roman" w:hAnsi="Times New Roman"/>
          <w:sz w:val="24"/>
          <w:szCs w:val="24"/>
          <w:lang w:val="en-US" w:eastAsia="pl-PL"/>
        </w:rPr>
        <w:t>d</w:t>
      </w:r>
      <w:r w:rsidRPr="00045A28">
        <w:rPr>
          <w:rFonts w:ascii="Times New Roman" w:eastAsia="Times New Roman" w:hAnsi="Times New Roman"/>
          <w:sz w:val="24"/>
          <w:szCs w:val="24"/>
          <w:lang w:val="en-US" w:eastAsia="pl-PL"/>
        </w:rPr>
        <w:t xml:space="preserve"> at the end of the article</w:t>
      </w:r>
      <w:r w:rsidR="00677606" w:rsidRPr="00045A28">
        <w:rPr>
          <w:rFonts w:ascii="Times New Roman" w:eastAsia="Times New Roman" w:hAnsi="Times New Roman"/>
          <w:sz w:val="24"/>
          <w:szCs w:val="24"/>
          <w:lang w:val="en-US" w:eastAsia="pl-PL"/>
        </w:rPr>
        <w:t xml:space="preserve"> in alphabetical order according to the surname of authors or according to the titles if there are no authors given</w:t>
      </w:r>
      <w:r w:rsidR="00092B2C" w:rsidRPr="00045A28">
        <w:rPr>
          <w:rFonts w:ascii="Times New Roman" w:eastAsia="Times New Roman" w:hAnsi="Times New Roman"/>
          <w:sz w:val="24"/>
          <w:szCs w:val="24"/>
          <w:lang w:val="en-US" w:eastAsia="pl-PL"/>
        </w:rPr>
        <w:t xml:space="preserve">. </w:t>
      </w:r>
      <w:r w:rsidR="004F48C4" w:rsidRPr="00045A28">
        <w:rPr>
          <w:rFonts w:ascii="Times New Roman" w:eastAsia="Times New Roman" w:hAnsi="Times New Roman"/>
          <w:sz w:val="24"/>
          <w:szCs w:val="24"/>
          <w:lang w:val="en-US" w:eastAsia="pl-PL"/>
        </w:rPr>
        <w:t xml:space="preserve">List works by same authors in order of year of publication (earliest first). </w:t>
      </w:r>
    </w:p>
    <w:p w:rsidR="00284196" w:rsidRPr="00045A28" w:rsidRDefault="00A64673" w:rsidP="6069DBC5">
      <w:pPr>
        <w:spacing w:before="100" w:beforeAutospacing="1" w:after="100" w:afterAutospacing="1" w:line="240" w:lineRule="auto"/>
        <w:jc w:val="both"/>
        <w:rPr>
          <w:rFonts w:ascii="Times New Roman" w:eastAsia="Times New Roman" w:hAnsi="Times New Roman"/>
          <w:b/>
          <w:bCs/>
          <w:sz w:val="24"/>
          <w:szCs w:val="24"/>
          <w:lang w:val="en-US" w:eastAsia="pl-PL"/>
        </w:rPr>
      </w:pPr>
      <w:r w:rsidRPr="00045A28">
        <w:rPr>
          <w:rFonts w:ascii="Times New Roman" w:eastAsia="Times New Roman" w:hAnsi="Times New Roman"/>
          <w:b/>
          <w:bCs/>
          <w:sz w:val="24"/>
          <w:szCs w:val="24"/>
          <w:lang w:val="en-US" w:eastAsia="pl-PL"/>
        </w:rPr>
        <w:t>Transliteration of s</w:t>
      </w:r>
      <w:r w:rsidR="00494536" w:rsidRPr="00045A28">
        <w:rPr>
          <w:rFonts w:ascii="Times New Roman" w:eastAsia="Times New Roman" w:hAnsi="Times New Roman"/>
          <w:b/>
          <w:bCs/>
          <w:sz w:val="24"/>
          <w:szCs w:val="24"/>
          <w:lang w:val="en-US" w:eastAsia="pl-PL"/>
        </w:rPr>
        <w:t xml:space="preserve">ources written in Cyrillic in both the text and the works cited page should be </w:t>
      </w:r>
      <w:r w:rsidRPr="00045A28">
        <w:rPr>
          <w:rFonts w:ascii="Times New Roman" w:eastAsia="Times New Roman" w:hAnsi="Times New Roman"/>
          <w:b/>
          <w:bCs/>
          <w:sz w:val="24"/>
          <w:szCs w:val="24"/>
          <w:lang w:val="en-US" w:eastAsia="pl-PL"/>
        </w:rPr>
        <w:t>placed in brackets.</w:t>
      </w:r>
      <w:r w:rsidR="00494536" w:rsidRPr="00045A28">
        <w:rPr>
          <w:rFonts w:ascii="Times New Roman" w:eastAsia="Times New Roman" w:hAnsi="Times New Roman"/>
          <w:b/>
          <w:bCs/>
          <w:sz w:val="24"/>
          <w:szCs w:val="24"/>
          <w:lang w:val="en-US" w:eastAsia="pl-PL"/>
        </w:rPr>
        <w:t xml:space="preserve"> </w:t>
      </w:r>
    </w:p>
    <w:p w:rsidR="6069DBC5" w:rsidRPr="009300FC" w:rsidRDefault="004A33CE" w:rsidP="00677606">
      <w:pPr>
        <w:spacing w:before="100" w:beforeAutospacing="1" w:after="100" w:afterAutospacing="1" w:line="240" w:lineRule="auto"/>
        <w:jc w:val="both"/>
        <w:rPr>
          <w:rFonts w:ascii="Times New Roman" w:eastAsia="Times New Roman" w:hAnsi="Times New Roman"/>
          <w:sz w:val="24"/>
          <w:szCs w:val="24"/>
          <w:lang w:val="en-US" w:eastAsia="pl-PL"/>
        </w:rPr>
      </w:pPr>
      <w:r w:rsidRPr="00045A28">
        <w:rPr>
          <w:rFonts w:ascii="Times New Roman" w:eastAsia="Times New Roman" w:hAnsi="Times New Roman"/>
          <w:sz w:val="24"/>
          <w:szCs w:val="24"/>
          <w:lang w:val="en-US" w:eastAsia="pl-PL"/>
        </w:rPr>
        <w:t xml:space="preserve">The following format also applies to foreign works. </w:t>
      </w:r>
    </w:p>
    <w:p w:rsidR="00A14251" w:rsidRPr="009300FC" w:rsidRDefault="00C06451" w:rsidP="00C06451">
      <w:pPr>
        <w:spacing w:before="100" w:beforeAutospacing="1" w:after="100"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The works cited page should be arranged according to the following guidelines</w:t>
      </w:r>
      <w:r w:rsidR="00BC6159" w:rsidRPr="009300FC">
        <w:rPr>
          <w:rFonts w:ascii="Times New Roman" w:eastAsia="Times New Roman" w:hAnsi="Times New Roman"/>
          <w:sz w:val="24"/>
          <w:szCs w:val="24"/>
          <w:lang w:val="en-US" w:eastAsia="pl-PL"/>
        </w:rPr>
        <w:t>:</w:t>
      </w:r>
    </w:p>
    <w:p w:rsidR="00677606" w:rsidRPr="009300FC" w:rsidRDefault="00677606" w:rsidP="00C06451">
      <w:pPr>
        <w:spacing w:before="100" w:beforeAutospacing="1" w:after="100" w:afterAutospacing="1" w:line="240" w:lineRule="auto"/>
        <w:jc w:val="both"/>
        <w:rPr>
          <w:rFonts w:ascii="Times New Roman" w:eastAsia="Times New Roman" w:hAnsi="Times New Roman"/>
          <w:sz w:val="24"/>
          <w:szCs w:val="24"/>
          <w:lang w:val="en-US" w:eastAsia="pl-PL"/>
        </w:rPr>
      </w:pPr>
    </w:p>
    <w:p w:rsidR="00BC6159" w:rsidRPr="009300FC" w:rsidRDefault="00677606" w:rsidP="789718CF">
      <w:pPr>
        <w:spacing w:before="100" w:beforeAutospacing="1" w:after="100" w:afterAutospacing="1"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A book with one author:</w:t>
      </w:r>
    </w:p>
    <w:p w:rsidR="00C06451" w:rsidRPr="009300FC" w:rsidRDefault="005015BB" w:rsidP="6069DBC5">
      <w:pPr>
        <w:spacing w:before="100" w:beforeAutospacing="1" w:after="100" w:afterAutospacing="1" w:line="240" w:lineRule="auto"/>
        <w:jc w:val="both"/>
        <w:rPr>
          <w:rFonts w:ascii="Times New Roman" w:eastAsia="Times New Roman" w:hAnsi="Times New Roman"/>
          <w:sz w:val="24"/>
          <w:szCs w:val="24"/>
          <w:lang w:val="en-US" w:eastAsia="pl-PL"/>
        </w:rPr>
      </w:pPr>
      <w:r>
        <w:rPr>
          <w:rFonts w:ascii="Times New Roman" w:eastAsia="Times New Roman" w:hAnsi="Times New Roman"/>
          <w:sz w:val="24"/>
          <w:szCs w:val="24"/>
          <w:lang w:val="en-US" w:eastAsia="pl-PL"/>
        </w:rPr>
        <w:t xml:space="preserve">Spark, Muriel. </w:t>
      </w:r>
      <w:r w:rsidRPr="005015BB">
        <w:rPr>
          <w:rFonts w:ascii="Times New Roman" w:eastAsia="Times New Roman" w:hAnsi="Times New Roman"/>
          <w:i/>
          <w:sz w:val="24"/>
          <w:szCs w:val="24"/>
          <w:lang w:val="en-US" w:eastAsia="pl-PL"/>
        </w:rPr>
        <w:t>The Public Image</w:t>
      </w:r>
      <w:r>
        <w:rPr>
          <w:rFonts w:ascii="Times New Roman" w:eastAsia="Times New Roman" w:hAnsi="Times New Roman"/>
          <w:sz w:val="24"/>
          <w:szCs w:val="24"/>
          <w:lang w:val="en-US" w:eastAsia="pl-PL"/>
        </w:rPr>
        <w:t xml:space="preserve">. Harmondsworth: Penguin, 1990.  </w:t>
      </w:r>
    </w:p>
    <w:p w:rsidR="00C06451" w:rsidRPr="00633CCA" w:rsidRDefault="00C06451" w:rsidP="00633CCA">
      <w:pPr>
        <w:spacing w:before="100" w:beforeAutospacing="1" w:after="100" w:afterAutospacing="1" w:line="240" w:lineRule="auto"/>
        <w:jc w:val="both"/>
        <w:rPr>
          <w:rFonts w:ascii="Times New Roman" w:eastAsia="Times New Roman" w:hAnsi="Times New Roman"/>
          <w:b/>
          <w:bCs/>
          <w:sz w:val="24"/>
          <w:szCs w:val="24"/>
          <w:lang w:val="en-US" w:eastAsia="pl-PL"/>
        </w:rPr>
      </w:pPr>
      <w:r w:rsidRPr="009300FC">
        <w:rPr>
          <w:rFonts w:ascii="Times New Roman" w:hAnsi="Times New Roman"/>
          <w:b/>
          <w:bCs/>
          <w:sz w:val="24"/>
          <w:szCs w:val="24"/>
          <w:lang w:val="en-US"/>
        </w:rPr>
        <w:t>Books with more than one author/editor</w:t>
      </w:r>
    </w:p>
    <w:p w:rsidR="00C06451" w:rsidRPr="009300FC" w:rsidRDefault="00C06451" w:rsidP="00C22BE3">
      <w:pPr>
        <w:pStyle w:val="Default"/>
        <w:ind w:left="284" w:hanging="284"/>
        <w:rPr>
          <w:color w:val="auto"/>
        </w:rPr>
      </w:pPr>
      <w:r w:rsidRPr="009300FC">
        <w:rPr>
          <w:color w:val="auto"/>
        </w:rPr>
        <w:t xml:space="preserve">Ashcroft, Bill, Gareth Griffiths, and Helen Tiffin, eds. </w:t>
      </w:r>
      <w:r w:rsidRPr="009300FC">
        <w:rPr>
          <w:i/>
          <w:iCs/>
          <w:color w:val="auto"/>
        </w:rPr>
        <w:t>The Post-Colonial Studies Reader</w:t>
      </w:r>
      <w:r w:rsidRPr="009300FC">
        <w:rPr>
          <w:color w:val="auto"/>
        </w:rPr>
        <w:t xml:space="preserve">. London: Routledge, 1995. </w:t>
      </w:r>
    </w:p>
    <w:p w:rsidR="00284196" w:rsidRPr="009300FC" w:rsidRDefault="00C06451" w:rsidP="00C22BE3">
      <w:pPr>
        <w:spacing w:before="100" w:beforeAutospacing="1" w:after="100" w:afterAutospacing="1" w:line="240" w:lineRule="auto"/>
        <w:ind w:left="284" w:hanging="284"/>
        <w:jc w:val="both"/>
        <w:rPr>
          <w:rFonts w:ascii="Times New Roman" w:eastAsia="Times New Roman" w:hAnsi="Times New Roman"/>
          <w:sz w:val="24"/>
          <w:szCs w:val="24"/>
          <w:lang w:val="en-US" w:eastAsia="pl-PL"/>
        </w:rPr>
      </w:pPr>
      <w:r w:rsidRPr="009300FC">
        <w:rPr>
          <w:rFonts w:ascii="Times New Roman" w:hAnsi="Times New Roman"/>
          <w:sz w:val="24"/>
          <w:szCs w:val="24"/>
          <w:lang w:val="en-US"/>
        </w:rPr>
        <w:t xml:space="preserve">Quirk, Randolph, et al. </w:t>
      </w:r>
      <w:r w:rsidRPr="009300FC">
        <w:rPr>
          <w:rFonts w:ascii="Times New Roman" w:hAnsi="Times New Roman"/>
          <w:i/>
          <w:iCs/>
          <w:sz w:val="24"/>
          <w:szCs w:val="24"/>
          <w:lang w:val="en-US"/>
        </w:rPr>
        <w:t>A Comprehensive Grammar of the English Language</w:t>
      </w:r>
      <w:r w:rsidRPr="000C42F8">
        <w:rPr>
          <w:rFonts w:ascii="Times New Roman" w:hAnsi="Times New Roman"/>
          <w:iCs/>
          <w:sz w:val="24"/>
          <w:szCs w:val="24"/>
          <w:lang w:val="en-US"/>
        </w:rPr>
        <w:t>.</w:t>
      </w:r>
      <w:r w:rsidRPr="009300FC">
        <w:rPr>
          <w:rFonts w:ascii="Times New Roman" w:hAnsi="Times New Roman"/>
          <w:i/>
          <w:iCs/>
          <w:sz w:val="24"/>
          <w:szCs w:val="24"/>
          <w:lang w:val="en-US"/>
        </w:rPr>
        <w:t xml:space="preserve"> </w:t>
      </w:r>
      <w:r w:rsidRPr="009300FC">
        <w:rPr>
          <w:rFonts w:ascii="Times New Roman" w:hAnsi="Times New Roman"/>
          <w:sz w:val="24"/>
          <w:szCs w:val="24"/>
          <w:lang w:val="en-US"/>
        </w:rPr>
        <w:t xml:space="preserve">London: Longman, 1985. </w:t>
      </w:r>
    </w:p>
    <w:p w:rsidR="00BC6159" w:rsidRPr="009300FC" w:rsidRDefault="008645B3" w:rsidP="789718CF">
      <w:pPr>
        <w:spacing w:before="100" w:beforeAutospacing="1" w:after="100" w:afterAutospacing="1"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Edited collection/anthology</w:t>
      </w:r>
    </w:p>
    <w:p w:rsidR="00C06451" w:rsidRPr="00633CCA" w:rsidRDefault="00A720F5" w:rsidP="00C22BE3">
      <w:pPr>
        <w:spacing w:before="100" w:beforeAutospacing="1" w:after="100" w:afterAutospacing="1" w:line="240" w:lineRule="auto"/>
        <w:ind w:left="284" w:hanging="284"/>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Peterson, Nancy, ed. </w:t>
      </w:r>
      <w:r w:rsidR="00B62731" w:rsidRPr="005015BB">
        <w:rPr>
          <w:rFonts w:ascii="Times New Roman" w:eastAsia="Times New Roman" w:hAnsi="Times New Roman"/>
          <w:i/>
          <w:sz w:val="24"/>
          <w:szCs w:val="24"/>
          <w:lang w:val="en-US" w:eastAsia="pl-PL"/>
        </w:rPr>
        <w:t>Toni Morrison: Critical and Theoretical Approaches</w:t>
      </w:r>
      <w:r w:rsidR="00B62731" w:rsidRPr="009300FC">
        <w:rPr>
          <w:rFonts w:ascii="Times New Roman" w:eastAsia="Times New Roman" w:hAnsi="Times New Roman"/>
          <w:sz w:val="24"/>
          <w:szCs w:val="24"/>
          <w:lang w:val="en-US" w:eastAsia="pl-PL"/>
        </w:rPr>
        <w:t xml:space="preserve">. Baltimore: Johns </w:t>
      </w:r>
      <w:r w:rsidR="00B62731" w:rsidRPr="00633CCA">
        <w:rPr>
          <w:rFonts w:ascii="Times New Roman" w:eastAsia="Times New Roman" w:hAnsi="Times New Roman"/>
          <w:sz w:val="24"/>
          <w:szCs w:val="24"/>
          <w:lang w:val="en-US" w:eastAsia="pl-PL"/>
        </w:rPr>
        <w:t xml:space="preserve">Hopkins UP, 1997. </w:t>
      </w:r>
    </w:p>
    <w:p w:rsidR="00BC6159" w:rsidRPr="00633CCA" w:rsidRDefault="00C06451" w:rsidP="00C06451">
      <w:pPr>
        <w:pStyle w:val="Default"/>
        <w:rPr>
          <w:color w:val="auto"/>
        </w:rPr>
      </w:pPr>
      <w:r w:rsidRPr="00633CCA">
        <w:rPr>
          <w:b/>
          <w:bCs/>
          <w:color w:val="auto"/>
        </w:rPr>
        <w:t xml:space="preserve">Work/chapter in an edited collection/anthology/book: </w:t>
      </w:r>
    </w:p>
    <w:p w:rsidR="00ED2214" w:rsidRPr="00633CCA" w:rsidRDefault="00F60E50" w:rsidP="00C22BE3">
      <w:pPr>
        <w:spacing w:before="100" w:beforeAutospacing="1" w:after="100" w:afterAutospacing="1" w:line="240" w:lineRule="auto"/>
        <w:ind w:left="284" w:hanging="284"/>
        <w:jc w:val="both"/>
        <w:rPr>
          <w:rFonts w:ascii="Times New Roman" w:eastAsia="Times New Roman" w:hAnsi="Times New Roman"/>
          <w:sz w:val="24"/>
          <w:szCs w:val="24"/>
          <w:lang w:val="en-US" w:eastAsia="pl-PL"/>
        </w:rPr>
      </w:pPr>
      <w:r w:rsidRPr="00633CCA">
        <w:rPr>
          <w:rFonts w:ascii="Times New Roman" w:hAnsi="Times New Roman"/>
          <w:sz w:val="24"/>
          <w:szCs w:val="24"/>
          <w:lang w:val="en-US"/>
        </w:rPr>
        <w:t xml:space="preserve">O’Connor, Flannery. “The Life You Save May Be Your Own.” </w:t>
      </w:r>
      <w:r w:rsidRPr="00633CCA">
        <w:rPr>
          <w:rFonts w:ascii="Times New Roman" w:hAnsi="Times New Roman"/>
          <w:i/>
          <w:iCs/>
          <w:sz w:val="24"/>
          <w:szCs w:val="24"/>
          <w:lang w:val="en-US"/>
        </w:rPr>
        <w:t>The Realm of Fiction: Seventy-Four Stories</w:t>
      </w:r>
      <w:r w:rsidRPr="00633CCA">
        <w:rPr>
          <w:rFonts w:ascii="Times New Roman" w:hAnsi="Times New Roman"/>
          <w:sz w:val="24"/>
          <w:szCs w:val="24"/>
          <w:lang w:val="en-US"/>
        </w:rPr>
        <w:t>. Ed</w:t>
      </w:r>
      <w:r w:rsidR="00663460">
        <w:rPr>
          <w:rFonts w:ascii="Times New Roman" w:hAnsi="Times New Roman"/>
          <w:sz w:val="24"/>
          <w:szCs w:val="24"/>
          <w:lang w:val="en-US"/>
        </w:rPr>
        <w:t>s</w:t>
      </w:r>
      <w:r w:rsidRPr="00633CCA">
        <w:rPr>
          <w:rFonts w:ascii="Times New Roman" w:hAnsi="Times New Roman"/>
          <w:sz w:val="24"/>
          <w:szCs w:val="24"/>
          <w:lang w:val="en-US"/>
        </w:rPr>
        <w:t xml:space="preserve">. James B. Hall and Elizabeth C. Hall. New York: McGraw, 1977. </w:t>
      </w:r>
      <w:r w:rsidR="00716932" w:rsidRPr="00633CCA">
        <w:rPr>
          <w:rFonts w:ascii="Times New Roman" w:hAnsi="Times New Roman"/>
          <w:sz w:val="24"/>
          <w:szCs w:val="24"/>
          <w:lang w:val="en-US"/>
        </w:rPr>
        <w:t>479</w:t>
      </w:r>
      <w:r w:rsidR="00716932" w:rsidRPr="00633CCA">
        <w:rPr>
          <w:rFonts w:ascii="Times New Roman" w:hAnsi="Times New Roman"/>
          <w:sz w:val="24"/>
          <w:szCs w:val="24"/>
          <w:lang w:val="en-US"/>
        </w:rPr>
        <w:softHyphen/>
        <w:t>–</w:t>
      </w:r>
      <w:r w:rsidRPr="00633CCA">
        <w:rPr>
          <w:rFonts w:ascii="Times New Roman" w:hAnsi="Times New Roman"/>
          <w:sz w:val="24"/>
          <w:szCs w:val="24"/>
          <w:lang w:val="en-US"/>
        </w:rPr>
        <w:t xml:space="preserve">88. </w:t>
      </w:r>
    </w:p>
    <w:p w:rsidR="0067661D" w:rsidRPr="005015BB" w:rsidRDefault="005015BB" w:rsidP="00C22BE3">
      <w:pPr>
        <w:spacing w:before="100" w:beforeAutospacing="1" w:after="100" w:afterAutospacing="1" w:line="240" w:lineRule="auto"/>
        <w:ind w:left="284" w:hanging="284"/>
        <w:jc w:val="both"/>
        <w:rPr>
          <w:rFonts w:ascii="Times New Roman" w:eastAsia="Times New Roman" w:hAnsi="Times New Roman"/>
          <w:sz w:val="24"/>
          <w:szCs w:val="24"/>
          <w:lang w:val="en-US" w:eastAsia="pl-PL"/>
        </w:rPr>
      </w:pPr>
      <w:r w:rsidRPr="005015BB">
        <w:rPr>
          <w:rFonts w:ascii="Times New Roman" w:eastAsia="Times New Roman" w:hAnsi="Times New Roman"/>
          <w:sz w:val="24"/>
          <w:szCs w:val="24"/>
          <w:lang w:val="en-US" w:eastAsia="pl-PL"/>
        </w:rPr>
        <w:t>Garc</w:t>
      </w:r>
      <w:r w:rsidRPr="005015BB">
        <w:rPr>
          <w:rFonts w:ascii="Times New Roman" w:hAnsi="Times New Roman"/>
          <w:sz w:val="24"/>
          <w:szCs w:val="24"/>
          <w:lang w:val="en-US"/>
        </w:rPr>
        <w:t xml:space="preserve">ía Márquez, Gabriel. </w:t>
      </w:r>
      <w:r>
        <w:rPr>
          <w:rFonts w:ascii="Times New Roman" w:hAnsi="Times New Roman"/>
          <w:sz w:val="24"/>
          <w:szCs w:val="24"/>
          <w:lang w:val="en-US"/>
        </w:rPr>
        <w:t xml:space="preserve">“A Very Old Man with Enormous Wings.” </w:t>
      </w:r>
      <w:r w:rsidRPr="005015BB">
        <w:rPr>
          <w:rFonts w:ascii="Times New Roman" w:hAnsi="Times New Roman"/>
          <w:i/>
          <w:sz w:val="24"/>
          <w:szCs w:val="24"/>
          <w:lang w:val="en-US"/>
        </w:rPr>
        <w:t>“Leaf Storms” and Other Stories</w:t>
      </w:r>
      <w:r>
        <w:rPr>
          <w:rFonts w:ascii="Times New Roman" w:hAnsi="Times New Roman"/>
          <w:sz w:val="24"/>
          <w:szCs w:val="24"/>
          <w:lang w:val="en-US"/>
        </w:rPr>
        <w:t>. Trans. Gregory Rabassa. New York: Harper, 1972. 105–12.</w:t>
      </w:r>
    </w:p>
    <w:p w:rsidR="00633CCA" w:rsidRPr="000E09C2" w:rsidRDefault="00633CCA" w:rsidP="00E8132E">
      <w:pPr>
        <w:pStyle w:val="paragraph"/>
        <w:spacing w:before="0" w:beforeAutospacing="0" w:after="0" w:afterAutospacing="0"/>
        <w:jc w:val="both"/>
        <w:textAlignment w:val="baseline"/>
        <w:rPr>
          <w:rStyle w:val="normaltextrun"/>
          <w:b/>
          <w:bCs/>
          <w:lang w:val="en-US"/>
        </w:rPr>
      </w:pPr>
      <w:r w:rsidRPr="000E09C2">
        <w:rPr>
          <w:rStyle w:val="normaltextrun"/>
          <w:b/>
          <w:bCs/>
          <w:lang w:val="en-US"/>
        </w:rPr>
        <w:t xml:space="preserve">Published letters (add the number if it is assigned) </w:t>
      </w:r>
    </w:p>
    <w:p w:rsidR="00633CCA" w:rsidRPr="00633CCA" w:rsidRDefault="00633CCA" w:rsidP="00E8132E">
      <w:pPr>
        <w:pStyle w:val="paragraph"/>
        <w:spacing w:before="0" w:beforeAutospacing="0" w:after="0" w:afterAutospacing="0"/>
        <w:jc w:val="both"/>
        <w:textAlignment w:val="baseline"/>
        <w:rPr>
          <w:rStyle w:val="normaltextrun"/>
          <w:b/>
          <w:bCs/>
          <w:highlight w:val="green"/>
          <w:lang w:val="en-US"/>
        </w:rPr>
      </w:pPr>
    </w:p>
    <w:p w:rsidR="00633CCA" w:rsidRDefault="00633CCA" w:rsidP="00633CCA">
      <w:pPr>
        <w:pStyle w:val="paragraph"/>
        <w:spacing w:before="0" w:beforeAutospacing="0" w:after="0" w:afterAutospacing="0"/>
        <w:ind w:left="284" w:hanging="284"/>
        <w:jc w:val="both"/>
        <w:textAlignment w:val="baseline"/>
        <w:rPr>
          <w:rStyle w:val="normaltextrun"/>
          <w:bCs/>
          <w:lang w:val="en-US"/>
        </w:rPr>
      </w:pPr>
      <w:r w:rsidRPr="007B1BD3">
        <w:rPr>
          <w:rStyle w:val="normaltextrun"/>
          <w:bCs/>
          <w:lang w:val="en-US"/>
        </w:rPr>
        <w:t xml:space="preserve">Woolf, Virginia. “To </w:t>
      </w:r>
      <w:r w:rsidR="007B1BD3" w:rsidRPr="007B1BD3">
        <w:rPr>
          <w:rStyle w:val="normaltextrun"/>
          <w:bCs/>
          <w:lang w:val="en-US"/>
        </w:rPr>
        <w:t>T.</w:t>
      </w:r>
      <w:r w:rsidRPr="007B1BD3">
        <w:rPr>
          <w:rStyle w:val="normaltextrun"/>
          <w:bCs/>
          <w:lang w:val="en-US"/>
        </w:rPr>
        <w:t xml:space="preserve">S. Eliot.” 28 July 1920. Letter 1138 of </w:t>
      </w:r>
      <w:r w:rsidRPr="007B1BD3">
        <w:rPr>
          <w:rStyle w:val="normaltextrun"/>
          <w:bCs/>
          <w:i/>
          <w:lang w:val="en-US"/>
        </w:rPr>
        <w:t>The Letters of Virginia Woolf</w:t>
      </w:r>
      <w:r w:rsidRPr="007B1BD3">
        <w:rPr>
          <w:rStyle w:val="normaltextrun"/>
          <w:bCs/>
          <w:lang w:val="en-US"/>
        </w:rPr>
        <w:t>. Ed. Nigel Nicolson and Joanne Trautmann. Vol. 2. New York: Harcourt, 1976. 437</w:t>
      </w:r>
      <w:r w:rsidR="007B1BD3" w:rsidRPr="007B1BD3">
        <w:rPr>
          <w:rStyle w:val="normaltextrun"/>
          <w:bCs/>
          <w:lang w:val="en-US"/>
        </w:rPr>
        <w:t>–</w:t>
      </w:r>
      <w:r w:rsidRPr="007B1BD3">
        <w:rPr>
          <w:rStyle w:val="normaltextrun"/>
          <w:bCs/>
          <w:lang w:val="en-US"/>
        </w:rPr>
        <w:t>38.</w:t>
      </w:r>
      <w:r>
        <w:rPr>
          <w:rStyle w:val="normaltextrun"/>
          <w:bCs/>
          <w:lang w:val="en-US"/>
        </w:rPr>
        <w:t xml:space="preserve"> </w:t>
      </w:r>
    </w:p>
    <w:p w:rsidR="00633CCA" w:rsidRPr="00633CCA" w:rsidRDefault="00633CCA" w:rsidP="00E8132E">
      <w:pPr>
        <w:pStyle w:val="paragraph"/>
        <w:spacing w:before="0" w:beforeAutospacing="0" w:after="0" w:afterAutospacing="0"/>
        <w:jc w:val="both"/>
        <w:textAlignment w:val="baseline"/>
        <w:rPr>
          <w:rStyle w:val="normaltextrun"/>
          <w:bCs/>
          <w:lang w:val="en-US"/>
        </w:rPr>
      </w:pPr>
    </w:p>
    <w:p w:rsidR="00E8132E" w:rsidRPr="00633CCA" w:rsidRDefault="00A720F5" w:rsidP="00E8132E">
      <w:pPr>
        <w:pStyle w:val="paragraph"/>
        <w:spacing w:before="0" w:beforeAutospacing="0" w:after="0" w:afterAutospacing="0"/>
        <w:jc w:val="both"/>
        <w:textAlignment w:val="baseline"/>
        <w:rPr>
          <w:rStyle w:val="eop"/>
          <w:lang w:val="en-US"/>
        </w:rPr>
      </w:pPr>
      <w:r w:rsidRPr="00633CCA">
        <w:rPr>
          <w:rStyle w:val="normaltextrun"/>
          <w:b/>
          <w:bCs/>
          <w:lang w:val="en-US"/>
        </w:rPr>
        <w:t>Book in a series</w:t>
      </w:r>
    </w:p>
    <w:p w:rsidR="00A720F5" w:rsidRPr="00633CCA" w:rsidRDefault="00A720F5" w:rsidP="00A720F5">
      <w:pPr>
        <w:spacing w:after="0" w:line="240" w:lineRule="auto"/>
        <w:rPr>
          <w:rFonts w:ascii="Times New Roman" w:eastAsia="Times New Roman" w:hAnsi="Times New Roman"/>
          <w:sz w:val="24"/>
          <w:szCs w:val="24"/>
          <w:lang w:val="en-US"/>
        </w:rPr>
      </w:pPr>
      <w:r w:rsidRPr="00633CCA">
        <w:rPr>
          <w:rFonts w:ascii="Times New Roman" w:eastAsia="Times New Roman" w:hAnsi="Times New Roman"/>
          <w:sz w:val="24"/>
          <w:szCs w:val="24"/>
          <w:shd w:val="clear" w:color="auto" w:fill="FFFFFF"/>
          <w:lang w:val="en-US"/>
        </w:rPr>
        <w:t>If your book is part of a series and if it would help your reader to know that it is part of a series, the series name and number (if any) should be given after the date of publication. Do not italicize or put in quotes. </w:t>
      </w:r>
    </w:p>
    <w:p w:rsidR="00A720F5" w:rsidRPr="00633CCA" w:rsidRDefault="00A720F5" w:rsidP="00E8132E">
      <w:pPr>
        <w:pStyle w:val="paragraph"/>
        <w:spacing w:before="0" w:beforeAutospacing="0" w:after="0" w:afterAutospacing="0"/>
        <w:jc w:val="both"/>
        <w:textAlignment w:val="baseline"/>
        <w:rPr>
          <w:lang w:val="en-US"/>
        </w:rPr>
      </w:pPr>
    </w:p>
    <w:p w:rsidR="00242E27" w:rsidRDefault="00A720F5" w:rsidP="00C22BE3">
      <w:pPr>
        <w:spacing w:after="0"/>
        <w:ind w:left="284" w:hanging="284"/>
        <w:jc w:val="both"/>
        <w:rPr>
          <w:rFonts w:ascii="Times New Roman" w:hAnsi="Times New Roman"/>
          <w:sz w:val="24"/>
          <w:szCs w:val="24"/>
          <w:lang w:val="en-US"/>
        </w:rPr>
      </w:pPr>
      <w:r w:rsidRPr="00633CCA">
        <w:rPr>
          <w:rFonts w:ascii="Times New Roman" w:hAnsi="Times New Roman"/>
          <w:sz w:val="24"/>
          <w:szCs w:val="24"/>
          <w:lang w:val="en-US"/>
        </w:rPr>
        <w:t xml:space="preserve">Regensburer, Linda. </w:t>
      </w:r>
      <w:r w:rsidRPr="00633CCA">
        <w:rPr>
          <w:rFonts w:ascii="Times New Roman" w:hAnsi="Times New Roman"/>
          <w:i/>
          <w:sz w:val="24"/>
          <w:szCs w:val="24"/>
          <w:lang w:val="en-US"/>
        </w:rPr>
        <w:t>The American Family: Reflections of Changing Nation</w:t>
      </w:r>
      <w:r w:rsidRPr="00633CCA">
        <w:rPr>
          <w:rFonts w:ascii="Times New Roman" w:hAnsi="Times New Roman"/>
          <w:sz w:val="24"/>
          <w:szCs w:val="24"/>
          <w:lang w:val="en-US"/>
        </w:rPr>
        <w:t xml:space="preserve">. </w:t>
      </w:r>
      <w:r w:rsidR="00B62731" w:rsidRPr="00633CCA">
        <w:rPr>
          <w:rFonts w:ascii="Times New Roman" w:hAnsi="Times New Roman"/>
          <w:sz w:val="24"/>
          <w:szCs w:val="24"/>
          <w:lang w:val="en-US"/>
        </w:rPr>
        <w:t>NY: Gale Group</w:t>
      </w:r>
      <w:r w:rsidRPr="00633CCA">
        <w:rPr>
          <w:rFonts w:ascii="Times New Roman" w:hAnsi="Times New Roman"/>
          <w:sz w:val="24"/>
          <w:szCs w:val="24"/>
          <w:lang w:val="en-US"/>
        </w:rPr>
        <w:t xml:space="preserve">, 2001. Information Plus Reference Series. </w:t>
      </w:r>
    </w:p>
    <w:p w:rsidR="00633CCA" w:rsidRPr="00633CCA" w:rsidRDefault="00633CCA" w:rsidP="00C22BE3">
      <w:pPr>
        <w:spacing w:after="0"/>
        <w:ind w:left="284" w:hanging="284"/>
        <w:jc w:val="both"/>
        <w:rPr>
          <w:rFonts w:ascii="Times New Roman" w:hAnsi="Times New Roman"/>
          <w:sz w:val="24"/>
          <w:szCs w:val="24"/>
          <w:lang w:val="en-US"/>
        </w:rPr>
      </w:pPr>
    </w:p>
    <w:p w:rsidR="00C22BE3" w:rsidRPr="000C6891" w:rsidRDefault="00C22BE3" w:rsidP="6069DBC5">
      <w:pPr>
        <w:spacing w:after="0"/>
        <w:jc w:val="both"/>
        <w:rPr>
          <w:rFonts w:ascii="Times New Roman" w:hAnsi="Times New Roman"/>
          <w:b/>
          <w:sz w:val="24"/>
          <w:szCs w:val="24"/>
          <w:lang w:val="en-US"/>
        </w:rPr>
      </w:pPr>
      <w:r w:rsidRPr="000C6891">
        <w:rPr>
          <w:rFonts w:ascii="Times New Roman" w:hAnsi="Times New Roman"/>
          <w:b/>
          <w:sz w:val="24"/>
          <w:szCs w:val="24"/>
          <w:lang w:val="en-US"/>
        </w:rPr>
        <w:t>Two or more works by the same author</w:t>
      </w:r>
    </w:p>
    <w:p w:rsidR="00633CCA" w:rsidRPr="000C6891" w:rsidRDefault="00633CCA" w:rsidP="6069DBC5">
      <w:pPr>
        <w:spacing w:after="0"/>
        <w:jc w:val="both"/>
        <w:rPr>
          <w:rFonts w:ascii="Times New Roman" w:hAnsi="Times New Roman"/>
          <w:b/>
          <w:sz w:val="24"/>
          <w:szCs w:val="24"/>
          <w:lang w:val="en-US"/>
        </w:rPr>
      </w:pPr>
    </w:p>
    <w:p w:rsidR="00C22BE3" w:rsidRPr="000C6891" w:rsidRDefault="00C22BE3" w:rsidP="6069DBC5">
      <w:pPr>
        <w:spacing w:after="0"/>
        <w:jc w:val="both"/>
        <w:rPr>
          <w:rFonts w:ascii="Times New Roman" w:hAnsi="Times New Roman"/>
          <w:sz w:val="24"/>
          <w:szCs w:val="24"/>
          <w:lang w:val="en-US"/>
        </w:rPr>
      </w:pPr>
      <w:r w:rsidRPr="000C6891">
        <w:rPr>
          <w:rFonts w:ascii="Times New Roman" w:hAnsi="Times New Roman"/>
          <w:sz w:val="24"/>
          <w:szCs w:val="24"/>
          <w:lang w:val="en-US"/>
        </w:rPr>
        <w:t xml:space="preserve">Byatt, </w:t>
      </w:r>
      <w:r w:rsidR="000C6891" w:rsidRPr="000C6891">
        <w:rPr>
          <w:rFonts w:ascii="Times New Roman" w:hAnsi="Times New Roman"/>
          <w:sz w:val="24"/>
          <w:szCs w:val="24"/>
          <w:lang w:val="en-US"/>
        </w:rPr>
        <w:t>A.</w:t>
      </w:r>
      <w:r w:rsidRPr="000C6891">
        <w:rPr>
          <w:rFonts w:ascii="Times New Roman" w:hAnsi="Times New Roman"/>
          <w:sz w:val="24"/>
          <w:szCs w:val="24"/>
          <w:lang w:val="en-US"/>
        </w:rPr>
        <w:t xml:space="preserve">S. </w:t>
      </w:r>
      <w:r w:rsidRPr="000C6891">
        <w:rPr>
          <w:rFonts w:ascii="Times New Roman" w:hAnsi="Times New Roman"/>
          <w:i/>
          <w:sz w:val="24"/>
          <w:szCs w:val="24"/>
          <w:lang w:val="en-US"/>
        </w:rPr>
        <w:t>Possession: A Romance</w:t>
      </w:r>
      <w:r w:rsidRPr="000C6891">
        <w:rPr>
          <w:rFonts w:ascii="Times New Roman" w:hAnsi="Times New Roman"/>
          <w:sz w:val="24"/>
          <w:szCs w:val="24"/>
          <w:lang w:val="en-US"/>
        </w:rPr>
        <w:t xml:space="preserve">. London: Vintage, 1991. </w:t>
      </w:r>
    </w:p>
    <w:p w:rsidR="00C22BE3" w:rsidRDefault="00C22BE3" w:rsidP="00C22BE3">
      <w:pPr>
        <w:spacing w:after="0"/>
        <w:ind w:left="284" w:hanging="284"/>
        <w:jc w:val="both"/>
        <w:rPr>
          <w:rFonts w:ascii="Times New Roman" w:hAnsi="Times New Roman"/>
          <w:sz w:val="24"/>
          <w:szCs w:val="24"/>
          <w:lang w:val="en-US"/>
        </w:rPr>
      </w:pPr>
      <w:r w:rsidRPr="000C6891">
        <w:rPr>
          <w:rFonts w:ascii="Times New Roman" w:hAnsi="Times New Roman"/>
          <w:sz w:val="24"/>
          <w:szCs w:val="24"/>
          <w:lang w:val="en-US"/>
        </w:rPr>
        <w:t xml:space="preserve">---. Interview with Nicolas Tredell. </w:t>
      </w:r>
      <w:r w:rsidRPr="000C6891">
        <w:rPr>
          <w:rFonts w:ascii="Times New Roman" w:hAnsi="Times New Roman"/>
          <w:i/>
          <w:sz w:val="24"/>
          <w:szCs w:val="24"/>
          <w:lang w:val="en-US"/>
        </w:rPr>
        <w:t>Conversations with Critics</w:t>
      </w:r>
      <w:r w:rsidRPr="000C6891">
        <w:rPr>
          <w:rFonts w:ascii="Times New Roman" w:hAnsi="Times New Roman"/>
          <w:sz w:val="24"/>
          <w:szCs w:val="24"/>
          <w:lang w:val="en-US"/>
        </w:rPr>
        <w:t>. Ed. Nicolas Tredell. Manchester: Carcanet, 1994. 58</w:t>
      </w:r>
      <w:r w:rsidR="000C6891" w:rsidRPr="000C6891">
        <w:rPr>
          <w:rFonts w:ascii="Times New Roman" w:hAnsi="Times New Roman"/>
          <w:sz w:val="24"/>
          <w:szCs w:val="24"/>
          <w:lang w:val="en-US"/>
        </w:rPr>
        <w:t>–</w:t>
      </w:r>
      <w:r w:rsidRPr="000C6891">
        <w:rPr>
          <w:rFonts w:ascii="Times New Roman" w:hAnsi="Times New Roman"/>
          <w:sz w:val="24"/>
          <w:szCs w:val="24"/>
          <w:lang w:val="en-US"/>
        </w:rPr>
        <w:t>73.</w:t>
      </w:r>
      <w:r>
        <w:rPr>
          <w:rFonts w:ascii="Times New Roman" w:hAnsi="Times New Roman"/>
          <w:sz w:val="24"/>
          <w:szCs w:val="24"/>
          <w:lang w:val="en-US"/>
        </w:rPr>
        <w:t xml:space="preserve"> </w:t>
      </w:r>
    </w:p>
    <w:p w:rsidR="00633CCA" w:rsidRDefault="00633CCA" w:rsidP="00C22BE3">
      <w:pPr>
        <w:spacing w:after="0"/>
        <w:ind w:left="284" w:hanging="284"/>
        <w:jc w:val="both"/>
        <w:rPr>
          <w:rFonts w:ascii="Times New Roman" w:hAnsi="Times New Roman"/>
          <w:sz w:val="24"/>
          <w:szCs w:val="24"/>
          <w:lang w:val="en-US"/>
        </w:rPr>
      </w:pPr>
    </w:p>
    <w:p w:rsidR="00633CCA" w:rsidRPr="00633CCA" w:rsidRDefault="00633CCA" w:rsidP="00967F3B">
      <w:pPr>
        <w:spacing w:after="0" w:line="240" w:lineRule="auto"/>
        <w:ind w:left="284" w:hanging="284"/>
        <w:jc w:val="both"/>
        <w:rPr>
          <w:rFonts w:ascii="Times New Roman" w:hAnsi="Times New Roman"/>
          <w:b/>
          <w:sz w:val="24"/>
          <w:szCs w:val="24"/>
          <w:lang w:val="en-US"/>
        </w:rPr>
      </w:pPr>
      <w:r w:rsidRPr="00633CCA">
        <w:rPr>
          <w:rFonts w:ascii="Times New Roman" w:hAnsi="Times New Roman"/>
          <w:b/>
          <w:sz w:val="24"/>
          <w:szCs w:val="24"/>
          <w:lang w:val="en-US"/>
        </w:rPr>
        <w:t>Article in a journal</w:t>
      </w:r>
    </w:p>
    <w:p w:rsidR="00633CCA" w:rsidRDefault="00633CCA" w:rsidP="00967F3B">
      <w:pPr>
        <w:spacing w:after="0" w:line="24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Banville, John. “Erin Go Bust.” </w:t>
      </w:r>
      <w:r w:rsidRPr="005015BB">
        <w:rPr>
          <w:rFonts w:ascii="Times New Roman" w:hAnsi="Times New Roman"/>
          <w:i/>
          <w:sz w:val="24"/>
          <w:szCs w:val="24"/>
          <w:lang w:val="en-US"/>
        </w:rPr>
        <w:t>New York Times</w:t>
      </w:r>
      <w:r>
        <w:rPr>
          <w:rFonts w:ascii="Times New Roman" w:hAnsi="Times New Roman"/>
          <w:sz w:val="24"/>
          <w:szCs w:val="24"/>
          <w:lang w:val="en-US"/>
        </w:rPr>
        <w:t xml:space="preserve"> 16 Oct. 2008: 39. </w:t>
      </w:r>
    </w:p>
    <w:p w:rsidR="00633CCA" w:rsidRDefault="00633CCA" w:rsidP="00967F3B">
      <w:pPr>
        <w:spacing w:after="0" w:line="240" w:lineRule="auto"/>
        <w:ind w:left="284" w:hanging="284"/>
        <w:jc w:val="both"/>
        <w:rPr>
          <w:rFonts w:ascii="Times New Roman" w:hAnsi="Times New Roman"/>
          <w:sz w:val="24"/>
          <w:szCs w:val="24"/>
          <w:lang w:val="en-US"/>
        </w:rPr>
      </w:pPr>
    </w:p>
    <w:p w:rsidR="00967F3B" w:rsidRDefault="00633CCA" w:rsidP="00967F3B">
      <w:pPr>
        <w:spacing w:after="0" w:line="24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Howley, Ann F. “Reading Elaine: </w:t>
      </w:r>
      <w:r w:rsidRPr="000C6891">
        <w:rPr>
          <w:rFonts w:ascii="Times New Roman" w:hAnsi="Times New Roman"/>
          <w:sz w:val="24"/>
          <w:szCs w:val="24"/>
          <w:lang w:val="en-US"/>
        </w:rPr>
        <w:t xml:space="preserve">Marjorie Richardson’s and </w:t>
      </w:r>
      <w:r w:rsidR="000C6891" w:rsidRPr="000C6891">
        <w:rPr>
          <w:rFonts w:ascii="Times New Roman" w:hAnsi="Times New Roman"/>
          <w:sz w:val="24"/>
          <w:szCs w:val="24"/>
          <w:lang w:val="en-US"/>
        </w:rPr>
        <w:t>L.</w:t>
      </w:r>
      <w:r w:rsidRPr="000C6891">
        <w:rPr>
          <w:rFonts w:ascii="Times New Roman" w:hAnsi="Times New Roman"/>
          <w:sz w:val="24"/>
          <w:szCs w:val="24"/>
          <w:lang w:val="en-US"/>
        </w:rPr>
        <w:t>M. Montgomery’s</w:t>
      </w:r>
      <w:r>
        <w:rPr>
          <w:rFonts w:ascii="Times New Roman" w:hAnsi="Times New Roman"/>
          <w:sz w:val="24"/>
          <w:szCs w:val="24"/>
          <w:lang w:val="en-US"/>
        </w:rPr>
        <w:t xml:space="preserve"> Red</w:t>
      </w:r>
      <w:r w:rsidR="00FB0591">
        <w:rPr>
          <w:rFonts w:ascii="Times New Roman" w:hAnsi="Times New Roman"/>
          <w:sz w:val="24"/>
          <w:szCs w:val="24"/>
          <w:lang w:val="en-US"/>
        </w:rPr>
        <w:t>-</w:t>
      </w:r>
      <w:r>
        <w:rPr>
          <w:rFonts w:ascii="Times New Roman" w:hAnsi="Times New Roman"/>
          <w:sz w:val="24"/>
          <w:szCs w:val="24"/>
          <w:lang w:val="en-US"/>
        </w:rPr>
        <w:t xml:space="preserve">haired Maids.” </w:t>
      </w:r>
      <w:r w:rsidRPr="005015BB">
        <w:rPr>
          <w:rFonts w:ascii="Times New Roman" w:hAnsi="Times New Roman"/>
          <w:i/>
          <w:sz w:val="24"/>
          <w:szCs w:val="24"/>
          <w:lang w:val="en-US"/>
        </w:rPr>
        <w:t>Children’s Literature Association Quarterly</w:t>
      </w:r>
      <w:r>
        <w:rPr>
          <w:rFonts w:ascii="Times New Roman" w:hAnsi="Times New Roman"/>
          <w:sz w:val="24"/>
          <w:szCs w:val="24"/>
          <w:lang w:val="en-US"/>
        </w:rPr>
        <w:t xml:space="preserve"> 32.2</w:t>
      </w:r>
      <w:r w:rsidR="009B11BE">
        <w:rPr>
          <w:rFonts w:ascii="Times New Roman" w:hAnsi="Times New Roman"/>
          <w:sz w:val="24"/>
          <w:szCs w:val="24"/>
          <w:lang w:val="en-US"/>
        </w:rPr>
        <w:t xml:space="preserve"> </w:t>
      </w:r>
      <w:r>
        <w:rPr>
          <w:rFonts w:ascii="Times New Roman" w:hAnsi="Times New Roman"/>
          <w:sz w:val="24"/>
          <w:szCs w:val="24"/>
          <w:lang w:val="en-US"/>
        </w:rPr>
        <w:t xml:space="preserve">(2007): 86–109. </w:t>
      </w:r>
    </w:p>
    <w:p w:rsidR="00FB0591" w:rsidRDefault="00FB0591" w:rsidP="00967F3B">
      <w:pPr>
        <w:spacing w:after="0" w:line="240" w:lineRule="auto"/>
        <w:ind w:left="284" w:hanging="284"/>
        <w:jc w:val="both"/>
        <w:rPr>
          <w:rFonts w:ascii="Times New Roman" w:hAnsi="Times New Roman"/>
          <w:sz w:val="24"/>
          <w:szCs w:val="24"/>
          <w:lang w:val="en-US"/>
        </w:rPr>
      </w:pPr>
    </w:p>
    <w:p w:rsidR="00967F3B" w:rsidRDefault="003262AF" w:rsidP="00967F3B">
      <w:pPr>
        <w:spacing w:beforeAutospacing="1" w:afterAutospacing="1" w:line="240" w:lineRule="auto"/>
        <w:jc w:val="both"/>
        <w:rPr>
          <w:rFonts w:ascii="Times New Roman" w:hAnsi="Times New Roman"/>
          <w:sz w:val="24"/>
          <w:szCs w:val="24"/>
          <w:shd w:val="clear" w:color="auto" w:fill="FFFFFF"/>
          <w:lang w:val="en-US"/>
        </w:rPr>
      </w:pPr>
      <w:r w:rsidRPr="009300FC">
        <w:rPr>
          <w:rStyle w:val="normaltextrun"/>
          <w:rFonts w:ascii="Times New Roman" w:hAnsi="Times New Roman"/>
          <w:sz w:val="24"/>
          <w:szCs w:val="24"/>
          <w:shd w:val="clear" w:color="auto" w:fill="FFFFFF"/>
          <w:lang w:val="en-US"/>
        </w:rPr>
        <w:t>Note</w:t>
      </w:r>
      <w:r w:rsidR="00E22952" w:rsidRPr="009300FC">
        <w:rPr>
          <w:rStyle w:val="normaltextrun"/>
          <w:rFonts w:ascii="Times New Roman" w:hAnsi="Times New Roman"/>
          <w:sz w:val="24"/>
          <w:szCs w:val="24"/>
          <w:shd w:val="clear" w:color="auto" w:fill="FFFFFF"/>
          <w:lang w:val="en-US"/>
        </w:rPr>
        <w:t xml:space="preserve">! </w:t>
      </w:r>
      <w:r w:rsidR="0071175C" w:rsidRPr="009300FC">
        <w:rPr>
          <w:rStyle w:val="normaltextrun"/>
          <w:rFonts w:ascii="Times New Roman" w:hAnsi="Times New Roman"/>
          <w:sz w:val="24"/>
          <w:szCs w:val="24"/>
          <w:shd w:val="clear" w:color="auto" w:fill="FFFFFF"/>
          <w:lang w:val="en-US"/>
        </w:rPr>
        <w:t xml:space="preserve">Provide the digital object identifier (DOI) when available </w:t>
      </w:r>
      <w:r w:rsidR="0068567E" w:rsidRPr="009300FC">
        <w:rPr>
          <w:rStyle w:val="normaltextrun"/>
          <w:rFonts w:ascii="Times New Roman" w:hAnsi="Times New Roman"/>
          <w:sz w:val="24"/>
          <w:szCs w:val="24"/>
          <w:shd w:val="clear" w:color="auto" w:fill="FFFFFF"/>
          <w:lang w:val="en-US"/>
        </w:rPr>
        <w:t>regardless</w:t>
      </w:r>
      <w:r w:rsidR="0071175C" w:rsidRPr="009300FC">
        <w:rPr>
          <w:rStyle w:val="normaltextrun"/>
          <w:rFonts w:ascii="Times New Roman" w:hAnsi="Times New Roman"/>
          <w:sz w:val="24"/>
          <w:szCs w:val="24"/>
          <w:shd w:val="clear" w:color="auto" w:fill="FFFFFF"/>
          <w:lang w:val="en-US"/>
        </w:rPr>
        <w:t xml:space="preserve"> of the source used (digital or print</w:t>
      </w:r>
      <w:r w:rsidR="0068567E" w:rsidRPr="009300FC">
        <w:rPr>
          <w:rStyle w:val="normaltextrun"/>
          <w:rFonts w:ascii="Times New Roman" w:hAnsi="Times New Roman"/>
          <w:sz w:val="24"/>
          <w:szCs w:val="24"/>
          <w:shd w:val="clear" w:color="auto" w:fill="FFFFFF"/>
          <w:lang w:val="en-US"/>
        </w:rPr>
        <w:t>). When</w:t>
      </w:r>
      <w:r w:rsidR="0071175C" w:rsidRPr="009300FC">
        <w:rPr>
          <w:rStyle w:val="normaltextrun"/>
          <w:rFonts w:ascii="Times New Roman" w:hAnsi="Times New Roman"/>
          <w:sz w:val="24"/>
          <w:szCs w:val="24"/>
          <w:shd w:val="clear" w:color="auto" w:fill="FFFFFF"/>
          <w:lang w:val="en-US"/>
        </w:rPr>
        <w:t xml:space="preserve"> using </w:t>
      </w:r>
      <w:r w:rsidR="0068567E" w:rsidRPr="009300FC">
        <w:rPr>
          <w:rStyle w:val="normaltextrun"/>
          <w:rFonts w:ascii="Times New Roman" w:hAnsi="Times New Roman"/>
          <w:sz w:val="24"/>
          <w:szCs w:val="24"/>
          <w:shd w:val="clear" w:color="auto" w:fill="FFFFFF"/>
          <w:lang w:val="en-US"/>
        </w:rPr>
        <w:t>a</w:t>
      </w:r>
      <w:r w:rsidR="0071175C" w:rsidRPr="009300FC">
        <w:rPr>
          <w:rStyle w:val="normaltextrun"/>
          <w:rFonts w:ascii="Times New Roman" w:hAnsi="Times New Roman"/>
          <w:sz w:val="24"/>
          <w:szCs w:val="24"/>
          <w:shd w:val="clear" w:color="auto" w:fill="FFFFFF"/>
          <w:lang w:val="en-US"/>
        </w:rPr>
        <w:t xml:space="preserve"> digital source, give the DOI instead of the www address and date accessed. The DOI should be given in the form of a link: https://doi.org/ (e.g</w:t>
      </w:r>
      <w:r w:rsidR="009D541B" w:rsidRPr="009300FC">
        <w:rPr>
          <w:rStyle w:val="normaltextrun"/>
          <w:rFonts w:ascii="Times New Roman" w:hAnsi="Times New Roman"/>
          <w:sz w:val="24"/>
          <w:szCs w:val="24"/>
          <w:shd w:val="clear" w:color="auto" w:fill="FFFFFF"/>
          <w:lang w:val="en-US"/>
        </w:rPr>
        <w:t>. https://doi.org/10.14746/pspsj.2019.26.2.4).</w:t>
      </w:r>
      <w:r w:rsidR="009D541B" w:rsidRPr="009300FC">
        <w:rPr>
          <w:rStyle w:val="eop"/>
          <w:rFonts w:ascii="Times New Roman" w:hAnsi="Times New Roman"/>
          <w:sz w:val="24"/>
          <w:szCs w:val="24"/>
          <w:shd w:val="clear" w:color="auto" w:fill="FFFFFF"/>
          <w:lang w:val="en-US"/>
        </w:rPr>
        <w:t> </w:t>
      </w:r>
    </w:p>
    <w:p w:rsidR="00967F3B" w:rsidRPr="00967F3B" w:rsidRDefault="00967F3B" w:rsidP="00967F3B">
      <w:pPr>
        <w:spacing w:beforeAutospacing="1" w:afterAutospacing="1" w:line="240" w:lineRule="auto"/>
        <w:jc w:val="both"/>
        <w:rPr>
          <w:rFonts w:ascii="Times New Roman" w:hAnsi="Times New Roman"/>
          <w:sz w:val="24"/>
          <w:szCs w:val="24"/>
          <w:shd w:val="clear" w:color="auto" w:fill="FFFFFF"/>
          <w:lang w:val="en-US"/>
        </w:rPr>
      </w:pPr>
    </w:p>
    <w:p w:rsidR="00242E27" w:rsidRPr="009300FC" w:rsidRDefault="00A14251" w:rsidP="00967F3B">
      <w:p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b/>
          <w:bCs/>
          <w:sz w:val="24"/>
          <w:szCs w:val="24"/>
          <w:lang w:val="en-US" w:eastAsia="pl-PL"/>
        </w:rPr>
        <w:t>Internet source –</w:t>
      </w:r>
      <w:r w:rsidR="3BABE96D" w:rsidRPr="009300FC">
        <w:rPr>
          <w:rFonts w:ascii="Times New Roman" w:eastAsia="Times New Roman" w:hAnsi="Times New Roman"/>
          <w:sz w:val="24"/>
          <w:szCs w:val="24"/>
          <w:lang w:val="en-US" w:eastAsia="pl-PL"/>
        </w:rPr>
        <w:t xml:space="preserve"> </w:t>
      </w:r>
      <w:r w:rsidRPr="009300FC">
        <w:rPr>
          <w:rFonts w:ascii="Times New Roman" w:eastAsia="Times New Roman" w:hAnsi="Times New Roman"/>
          <w:sz w:val="24"/>
          <w:szCs w:val="24"/>
          <w:lang w:val="en-US" w:eastAsia="pl-PL"/>
        </w:rPr>
        <w:t xml:space="preserve">a description of an electronic source should include the following elements: name and surname of the author, title, place of publication (if </w:t>
      </w:r>
      <w:r w:rsidR="003262AF" w:rsidRPr="009300FC">
        <w:rPr>
          <w:rFonts w:ascii="Times New Roman" w:eastAsia="Times New Roman" w:hAnsi="Times New Roman"/>
          <w:sz w:val="24"/>
          <w:szCs w:val="24"/>
          <w:lang w:val="en-US" w:eastAsia="pl-PL"/>
        </w:rPr>
        <w:t>available</w:t>
      </w:r>
      <w:r w:rsidRPr="009300FC">
        <w:rPr>
          <w:rFonts w:ascii="Times New Roman" w:eastAsia="Times New Roman" w:hAnsi="Times New Roman"/>
          <w:sz w:val="24"/>
          <w:szCs w:val="24"/>
          <w:lang w:val="en-US" w:eastAsia="pl-PL"/>
        </w:rPr>
        <w:t>), year</w:t>
      </w:r>
      <w:r w:rsidR="00BD6F01" w:rsidRPr="009300FC">
        <w:rPr>
          <w:rFonts w:ascii="Times New Roman" w:eastAsia="Times New Roman" w:hAnsi="Times New Roman"/>
          <w:sz w:val="24"/>
          <w:szCs w:val="24"/>
          <w:lang w:val="en-US" w:eastAsia="pl-PL"/>
        </w:rPr>
        <w:t xml:space="preserve"> of publication</w:t>
      </w:r>
      <w:r w:rsidRPr="009300FC">
        <w:rPr>
          <w:rFonts w:ascii="Times New Roman" w:eastAsia="Times New Roman" w:hAnsi="Times New Roman"/>
          <w:sz w:val="24"/>
          <w:szCs w:val="24"/>
          <w:lang w:val="en-US" w:eastAsia="pl-PL"/>
        </w:rPr>
        <w:t xml:space="preserve"> (if </w:t>
      </w:r>
      <w:r w:rsidR="003262AF" w:rsidRPr="009300FC">
        <w:rPr>
          <w:rFonts w:ascii="Times New Roman" w:eastAsia="Times New Roman" w:hAnsi="Times New Roman"/>
          <w:sz w:val="24"/>
          <w:szCs w:val="24"/>
          <w:lang w:val="en-US" w:eastAsia="pl-PL"/>
        </w:rPr>
        <w:t>available</w:t>
      </w:r>
      <w:r w:rsidRPr="009300FC">
        <w:rPr>
          <w:rFonts w:ascii="Times New Roman" w:eastAsia="Times New Roman" w:hAnsi="Times New Roman"/>
          <w:sz w:val="24"/>
          <w:szCs w:val="24"/>
          <w:lang w:val="en-US" w:eastAsia="pl-PL"/>
        </w:rPr>
        <w:t>), date of update/novelization (in the case of dictionaries or legal acts</w:t>
      </w:r>
      <w:r w:rsidR="0001579B">
        <w:rPr>
          <w:rFonts w:ascii="Times New Roman" w:eastAsia="Times New Roman" w:hAnsi="Times New Roman"/>
          <w:sz w:val="24"/>
          <w:szCs w:val="24"/>
          <w:lang w:val="en-US" w:eastAsia="pl-PL"/>
        </w:rPr>
        <w:t>—</w:t>
      </w:r>
      <w:r w:rsidRPr="009300FC">
        <w:rPr>
          <w:rFonts w:ascii="Times New Roman" w:eastAsia="Times New Roman" w:hAnsi="Times New Roman"/>
          <w:sz w:val="24"/>
          <w:szCs w:val="24"/>
          <w:lang w:val="en-US" w:eastAsia="pl-PL"/>
        </w:rPr>
        <w:t xml:space="preserve">if </w:t>
      </w:r>
      <w:r w:rsidR="003262AF" w:rsidRPr="009300FC">
        <w:rPr>
          <w:rFonts w:ascii="Times New Roman" w:eastAsia="Times New Roman" w:hAnsi="Times New Roman"/>
          <w:sz w:val="24"/>
          <w:szCs w:val="24"/>
          <w:lang w:val="en-US" w:eastAsia="pl-PL"/>
        </w:rPr>
        <w:t>available</w:t>
      </w:r>
      <w:r w:rsidRPr="009300FC">
        <w:rPr>
          <w:rFonts w:ascii="Times New Roman" w:eastAsia="Times New Roman" w:hAnsi="Times New Roman"/>
          <w:sz w:val="24"/>
          <w:szCs w:val="24"/>
          <w:lang w:val="en-US" w:eastAsia="pl-PL"/>
        </w:rPr>
        <w:t>), the source of the document,</w:t>
      </w:r>
      <w:r w:rsidR="373D57A9" w:rsidRPr="009300FC">
        <w:rPr>
          <w:rFonts w:ascii="Times New Roman" w:eastAsia="Times New Roman" w:hAnsi="Times New Roman"/>
          <w:sz w:val="24"/>
          <w:szCs w:val="24"/>
          <w:lang w:val="en-US"/>
        </w:rPr>
        <w:t xml:space="preserve"> (</w:t>
      </w:r>
      <w:r w:rsidR="00BD6F01" w:rsidRPr="009300FC">
        <w:rPr>
          <w:rFonts w:ascii="Times New Roman" w:eastAsia="Times New Roman" w:hAnsi="Times New Roman"/>
          <w:sz w:val="24"/>
          <w:szCs w:val="24"/>
          <w:lang w:val="en-US"/>
        </w:rPr>
        <w:t xml:space="preserve">difficult to read website domains </w:t>
      </w:r>
      <w:r w:rsidRPr="009300FC">
        <w:rPr>
          <w:rFonts w:ascii="Times New Roman" w:eastAsia="Times New Roman" w:hAnsi="Times New Roman"/>
          <w:sz w:val="24"/>
          <w:szCs w:val="24"/>
          <w:lang w:val="en-US"/>
        </w:rPr>
        <w:t>(</w:t>
      </w:r>
      <w:r w:rsidR="000C6891">
        <w:rPr>
          <w:rFonts w:ascii="Times New Roman" w:eastAsia="Times New Roman" w:hAnsi="Times New Roman"/>
          <w:sz w:val="24"/>
          <w:szCs w:val="24"/>
          <w:lang w:val="en-US" w:eastAsia="pl-PL"/>
        </w:rPr>
        <w:t>e.g.</w:t>
      </w:r>
      <w:r w:rsidRPr="009300FC">
        <w:rPr>
          <w:rFonts w:ascii="Times New Roman" w:eastAsia="Times New Roman" w:hAnsi="Times New Roman"/>
          <w:sz w:val="24"/>
          <w:szCs w:val="24"/>
          <w:lang w:val="en-US" w:eastAsia="pl-PL"/>
        </w:rPr>
        <w:t xml:space="preserve"> longer than 30 characters or containing numbers and letters which do not spell out words) should be reduced using the following website</w:t>
      </w:r>
      <w:r w:rsidRPr="009300FC">
        <w:rPr>
          <w:rFonts w:ascii="Times New Roman" w:eastAsia="Times New Roman" w:hAnsi="Times New Roman"/>
          <w:sz w:val="24"/>
          <w:szCs w:val="24"/>
          <w:lang w:val="en-US"/>
        </w:rPr>
        <w:t xml:space="preserve"> </w:t>
      </w:r>
      <w:hyperlink r:id="rId10">
        <w:r w:rsidR="0DFB8974" w:rsidRPr="009300FC">
          <w:rPr>
            <w:rStyle w:val="Hipercze"/>
            <w:rFonts w:ascii="Times New Roman" w:eastAsia="Times New Roman" w:hAnsi="Times New Roman"/>
            <w:color w:val="auto"/>
            <w:sz w:val="24"/>
            <w:szCs w:val="24"/>
            <w:lang w:val="en-US" w:eastAsia="pl-PL"/>
          </w:rPr>
          <w:t>https://tinyurl.com</w:t>
        </w:r>
      </w:hyperlink>
      <w:r w:rsidR="003262AF" w:rsidRPr="009300FC">
        <w:rPr>
          <w:rFonts w:ascii="Times New Roman" w:eastAsia="Times New Roman" w:hAnsi="Times New Roman"/>
          <w:sz w:val="24"/>
          <w:szCs w:val="24"/>
          <w:lang w:val="en-US"/>
        </w:rPr>
        <w:t>).</w:t>
      </w:r>
      <w:r w:rsidR="373D57A9" w:rsidRPr="009300FC">
        <w:rPr>
          <w:rFonts w:ascii="Times New Roman" w:eastAsia="Times New Roman" w:hAnsi="Times New Roman"/>
          <w:sz w:val="24"/>
          <w:szCs w:val="24"/>
          <w:lang w:val="en-US"/>
        </w:rPr>
        <w:t xml:space="preserve"> </w:t>
      </w:r>
    </w:p>
    <w:p w:rsidR="008539ED" w:rsidRPr="009300FC" w:rsidRDefault="008539ED" w:rsidP="00967F3B">
      <w:pPr>
        <w:spacing w:after="0" w:line="240" w:lineRule="auto"/>
        <w:ind w:left="284" w:hanging="284"/>
        <w:rPr>
          <w:rFonts w:ascii="Times New Roman" w:eastAsia="Times New Roman" w:hAnsi="Times New Roman"/>
          <w:sz w:val="24"/>
          <w:szCs w:val="24"/>
        </w:rPr>
      </w:pPr>
      <w:r w:rsidRPr="00C22BE3">
        <w:rPr>
          <w:rFonts w:ascii="Times New Roman" w:eastAsia="Times New Roman" w:hAnsi="Times New Roman"/>
          <w:sz w:val="24"/>
          <w:szCs w:val="24"/>
          <w:shd w:val="clear" w:color="auto" w:fill="FFFFFF"/>
        </w:rPr>
        <w:t>Felluga, Dino. </w:t>
      </w:r>
      <w:r w:rsidRPr="00C22BE3">
        <w:rPr>
          <w:rFonts w:ascii="Times New Roman" w:eastAsia="Times New Roman" w:hAnsi="Times New Roman"/>
          <w:i/>
          <w:iCs/>
          <w:sz w:val="24"/>
          <w:szCs w:val="24"/>
          <w:shd w:val="clear" w:color="auto" w:fill="FFFFFF"/>
        </w:rPr>
        <w:t>Guide to Literary and Critical Theory</w:t>
      </w:r>
      <w:r w:rsidRPr="00C22BE3">
        <w:rPr>
          <w:rFonts w:ascii="Times New Roman" w:eastAsia="Times New Roman" w:hAnsi="Times New Roman"/>
          <w:sz w:val="24"/>
          <w:szCs w:val="24"/>
          <w:shd w:val="clear" w:color="auto" w:fill="FFFFFF"/>
        </w:rPr>
        <w:t>. Purdue U, 28 Nov. 2003, www.cla.purdue.edu/english/theory/. Accessed 10 May 2006.</w:t>
      </w:r>
    </w:p>
    <w:p w:rsidR="008539ED" w:rsidRPr="009300FC" w:rsidRDefault="008539ED" w:rsidP="00967F3B">
      <w:pPr>
        <w:spacing w:after="0" w:line="240" w:lineRule="auto"/>
        <w:jc w:val="both"/>
        <w:rPr>
          <w:rFonts w:ascii="Times New Roman" w:eastAsia="Times New Roman" w:hAnsi="Times New Roman"/>
          <w:sz w:val="24"/>
          <w:szCs w:val="24"/>
          <w:lang w:val="en-US" w:eastAsia="pl-PL"/>
        </w:rPr>
      </w:pPr>
    </w:p>
    <w:p w:rsidR="00284196" w:rsidRPr="009300FC" w:rsidRDefault="00EA6EBE" w:rsidP="00967F3B">
      <w:pPr>
        <w:spacing w:after="0"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Film:</w:t>
      </w:r>
    </w:p>
    <w:p w:rsidR="00A64673" w:rsidRPr="009300FC" w:rsidRDefault="00A64673" w:rsidP="00967F3B">
      <w:pPr>
        <w:spacing w:line="240" w:lineRule="auto"/>
        <w:rPr>
          <w:rFonts w:ascii="Times New Roman" w:eastAsia="Times New Roman" w:hAnsi="Times New Roman"/>
          <w:sz w:val="24"/>
          <w:szCs w:val="24"/>
        </w:rPr>
      </w:pPr>
      <w:r w:rsidRPr="009300FC">
        <w:rPr>
          <w:rFonts w:ascii="Times New Roman" w:eastAsia="Times New Roman" w:hAnsi="Times New Roman"/>
          <w:sz w:val="24"/>
          <w:szCs w:val="24"/>
          <w:shd w:val="clear" w:color="auto" w:fill="FFFFFF"/>
        </w:rPr>
        <w:t>Lucas, George, dir. </w:t>
      </w:r>
      <w:r w:rsidRPr="009300FC">
        <w:rPr>
          <w:rStyle w:val="Uwydatnienie"/>
          <w:rFonts w:ascii="Times New Roman" w:hAnsi="Times New Roman"/>
          <w:sz w:val="24"/>
          <w:szCs w:val="24"/>
          <w:shd w:val="clear" w:color="auto" w:fill="FFFFFF"/>
        </w:rPr>
        <w:t>Star Wars Episode IV: A New Hope</w:t>
      </w:r>
      <w:r w:rsidRPr="009300FC">
        <w:rPr>
          <w:rFonts w:ascii="Times New Roman" w:eastAsia="Times New Roman" w:hAnsi="Times New Roman"/>
          <w:sz w:val="24"/>
          <w:szCs w:val="24"/>
          <w:shd w:val="clear" w:color="auto" w:fill="FFFFFF"/>
        </w:rPr>
        <w:t>. Twentieth Century Fox, 1977.</w:t>
      </w:r>
    </w:p>
    <w:p w:rsidR="77001601" w:rsidRPr="009300FC" w:rsidRDefault="00A14251" w:rsidP="00967F3B">
      <w:pPr>
        <w:spacing w:line="240" w:lineRule="auto"/>
        <w:rPr>
          <w:rFonts w:ascii="Times New Roman" w:eastAsia="Times New Roman" w:hAnsi="Times New Roman"/>
          <w:sz w:val="24"/>
          <w:szCs w:val="24"/>
        </w:rPr>
      </w:pPr>
      <w:r w:rsidRPr="009300FC">
        <w:rPr>
          <w:rFonts w:ascii="Times New Roman" w:eastAsia="Times New Roman" w:hAnsi="Times New Roman"/>
          <w:b/>
          <w:bCs/>
          <w:sz w:val="24"/>
          <w:szCs w:val="24"/>
          <w:lang w:val="en-US" w:eastAsia="pl-PL"/>
        </w:rPr>
        <w:t>Radio broadcast</w:t>
      </w:r>
      <w:r w:rsidR="1ABEC884" w:rsidRPr="009300FC">
        <w:rPr>
          <w:rFonts w:ascii="Times New Roman" w:eastAsia="Times New Roman" w:hAnsi="Times New Roman"/>
          <w:b/>
          <w:bCs/>
          <w:sz w:val="24"/>
          <w:szCs w:val="24"/>
          <w:lang w:val="en-US" w:eastAsia="pl-PL"/>
        </w:rPr>
        <w:t>:</w:t>
      </w:r>
    </w:p>
    <w:p w:rsidR="00A64673" w:rsidRPr="009300FC" w:rsidRDefault="000C6891" w:rsidP="00967F3B">
      <w:pPr>
        <w:spacing w:line="240" w:lineRule="auto"/>
        <w:rPr>
          <w:rFonts w:ascii="Times New Roman" w:eastAsia="Times New Roman" w:hAnsi="Times New Roman"/>
          <w:sz w:val="24"/>
          <w:szCs w:val="24"/>
        </w:rPr>
      </w:pPr>
      <w:r w:rsidRPr="000C6891">
        <w:rPr>
          <w:rFonts w:ascii="Times New Roman" w:eastAsia="Times New Roman" w:hAnsi="Times New Roman"/>
          <w:sz w:val="24"/>
          <w:szCs w:val="24"/>
          <w:shd w:val="clear" w:color="auto" w:fill="FFFFFF"/>
          <w:lang w:val="en-US"/>
        </w:rPr>
        <w:t>“</w:t>
      </w:r>
      <w:r w:rsidR="00A64673" w:rsidRPr="000C6891">
        <w:rPr>
          <w:rFonts w:ascii="Times New Roman" w:eastAsia="Times New Roman" w:hAnsi="Times New Roman"/>
          <w:sz w:val="24"/>
          <w:szCs w:val="24"/>
          <w:shd w:val="clear" w:color="auto" w:fill="FFFFFF"/>
          <w:lang w:val="en-US"/>
        </w:rPr>
        <w:t>The Blessing Way.</w:t>
      </w:r>
      <w:r w:rsidRPr="000C6891">
        <w:rPr>
          <w:rFonts w:ascii="Times New Roman" w:eastAsia="Times New Roman" w:hAnsi="Times New Roman"/>
          <w:sz w:val="24"/>
          <w:szCs w:val="24"/>
          <w:shd w:val="clear" w:color="auto" w:fill="FFFFFF"/>
          <w:lang w:val="en-US"/>
        </w:rPr>
        <w:t>”</w:t>
      </w:r>
      <w:r w:rsidR="00A64673" w:rsidRPr="000C6891">
        <w:rPr>
          <w:rFonts w:ascii="Times New Roman" w:eastAsia="Times New Roman" w:hAnsi="Times New Roman"/>
          <w:sz w:val="24"/>
          <w:szCs w:val="24"/>
          <w:shd w:val="clear" w:color="auto" w:fill="FFFFFF"/>
          <w:lang w:val="en-US"/>
        </w:rPr>
        <w:t> </w:t>
      </w:r>
      <w:r w:rsidR="00A64673" w:rsidRPr="000C6891">
        <w:rPr>
          <w:rStyle w:val="Uwydatnienie"/>
          <w:rFonts w:ascii="Times New Roman" w:hAnsi="Times New Roman"/>
          <w:sz w:val="24"/>
          <w:szCs w:val="24"/>
          <w:shd w:val="clear" w:color="auto" w:fill="FFFFFF"/>
          <w:lang w:val="en-US"/>
        </w:rPr>
        <w:t>The X-</w:t>
      </w:r>
      <w:r w:rsidR="00A64673" w:rsidRPr="000C6891">
        <w:rPr>
          <w:rStyle w:val="Uwydatnienie"/>
          <w:rFonts w:ascii="Times New Roman" w:hAnsi="Times New Roman"/>
          <w:sz w:val="24"/>
          <w:szCs w:val="24"/>
          <w:shd w:val="clear" w:color="auto" w:fill="FFFFFF"/>
        </w:rPr>
        <w:t>Files</w:t>
      </w:r>
      <w:r w:rsidR="00A64673" w:rsidRPr="000C6891">
        <w:rPr>
          <w:rFonts w:ascii="Times New Roman" w:eastAsia="Times New Roman" w:hAnsi="Times New Roman"/>
          <w:sz w:val="24"/>
          <w:szCs w:val="24"/>
          <w:shd w:val="clear" w:color="auto" w:fill="FFFFFF"/>
        </w:rPr>
        <w:t>.</w:t>
      </w:r>
      <w:r w:rsidR="00A64673" w:rsidRPr="009300FC">
        <w:rPr>
          <w:rFonts w:ascii="Times New Roman" w:eastAsia="Times New Roman" w:hAnsi="Times New Roman"/>
          <w:sz w:val="24"/>
          <w:szCs w:val="24"/>
          <w:shd w:val="clear" w:color="auto" w:fill="FFFFFF"/>
        </w:rPr>
        <w:t xml:space="preserve"> Fox, WXIA, Atlanta, 19 Jul. 1998.</w:t>
      </w:r>
    </w:p>
    <w:p w:rsidR="77001601" w:rsidRPr="009300FC" w:rsidRDefault="00A64673" w:rsidP="00967F3B">
      <w:pPr>
        <w:spacing w:after="0"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 xml:space="preserve"> Archival materials</w:t>
      </w:r>
      <w:r w:rsidR="41743EEB" w:rsidRPr="009300FC">
        <w:rPr>
          <w:rFonts w:ascii="Times New Roman" w:eastAsia="Times New Roman" w:hAnsi="Times New Roman"/>
          <w:b/>
          <w:bCs/>
          <w:sz w:val="24"/>
          <w:szCs w:val="24"/>
          <w:lang w:val="en-US" w:eastAsia="pl-PL"/>
        </w:rPr>
        <w:t>:</w:t>
      </w:r>
    </w:p>
    <w:p w:rsidR="6069DBC5" w:rsidRPr="009300FC" w:rsidRDefault="6069DBC5" w:rsidP="00967F3B">
      <w:pPr>
        <w:spacing w:after="0" w:line="240" w:lineRule="auto"/>
        <w:jc w:val="both"/>
        <w:rPr>
          <w:rFonts w:ascii="Times New Roman" w:eastAsia="Times New Roman" w:hAnsi="Times New Roman"/>
          <w:sz w:val="24"/>
          <w:szCs w:val="24"/>
          <w:lang w:val="en-US"/>
        </w:rPr>
      </w:pPr>
    </w:p>
    <w:p w:rsidR="00A64673" w:rsidRPr="009300FC" w:rsidRDefault="00A64673" w:rsidP="00967F3B">
      <w:pPr>
        <w:spacing w:after="0" w:line="240" w:lineRule="auto"/>
        <w:ind w:left="284" w:hanging="284"/>
        <w:rPr>
          <w:rFonts w:ascii="Times New Roman" w:eastAsia="Times New Roman" w:hAnsi="Times New Roman"/>
          <w:sz w:val="24"/>
          <w:szCs w:val="24"/>
        </w:rPr>
      </w:pPr>
      <w:r w:rsidRPr="000E09C2">
        <w:rPr>
          <w:rFonts w:ascii="Times New Roman" w:eastAsia="Times New Roman" w:hAnsi="Times New Roman"/>
          <w:sz w:val="24"/>
          <w:szCs w:val="24"/>
          <w:shd w:val="clear" w:color="auto" w:fill="FFFFFF"/>
        </w:rPr>
        <w:t>Summers, Clara. Letter to Steven Summers. 29 June 1942. Box 1, Folder 1. MSP 94 Steven and Clara Summers papers. Virginia Kelly Karnes Archives and Special Collections Research Center, Purdue University Libraries, West Lafayette, IN. 20 May 2013.</w:t>
      </w:r>
    </w:p>
    <w:p w:rsidR="00A64673" w:rsidRPr="009300FC" w:rsidRDefault="00A64673" w:rsidP="00967F3B">
      <w:pPr>
        <w:spacing w:after="0" w:line="240" w:lineRule="auto"/>
        <w:jc w:val="both"/>
        <w:rPr>
          <w:rFonts w:ascii="Times New Roman" w:eastAsia="Times New Roman" w:hAnsi="Times New Roman"/>
          <w:sz w:val="24"/>
          <w:szCs w:val="24"/>
          <w:lang w:val="en-US"/>
        </w:rPr>
      </w:pPr>
    </w:p>
    <w:p w:rsidR="00A64673" w:rsidRPr="009300FC" w:rsidRDefault="00A64673" w:rsidP="00967F3B">
      <w:pPr>
        <w:spacing w:after="0" w:line="240" w:lineRule="auto"/>
        <w:jc w:val="both"/>
        <w:rPr>
          <w:rFonts w:ascii="Times New Roman" w:eastAsia="Times New Roman" w:hAnsi="Times New Roman"/>
          <w:sz w:val="24"/>
          <w:szCs w:val="24"/>
          <w:lang w:val="en-US"/>
        </w:rPr>
      </w:pPr>
    </w:p>
    <w:p w:rsidR="004A33CE" w:rsidRPr="009300FC" w:rsidRDefault="004A33CE" w:rsidP="00967F3B">
      <w:pPr>
        <w:spacing w:after="120" w:line="240" w:lineRule="auto"/>
        <w:rPr>
          <w:rFonts w:ascii="Times New Roman" w:hAnsi="Times New Roman"/>
          <w:sz w:val="24"/>
          <w:szCs w:val="24"/>
          <w:lang w:val="en-US"/>
        </w:rPr>
      </w:pPr>
      <w:r w:rsidRPr="009300FC">
        <w:rPr>
          <w:rFonts w:ascii="Times New Roman" w:hAnsi="Times New Roman"/>
          <w:sz w:val="24"/>
          <w:szCs w:val="24"/>
          <w:lang w:val="en-US"/>
        </w:rPr>
        <w:t>Please format the bibliographical references in accordance with the MLA guidelines. If you require more specific guidelines concerning the MLA style</w:t>
      </w:r>
      <w:r w:rsidR="00B27B23" w:rsidRPr="009300FC">
        <w:rPr>
          <w:rFonts w:ascii="Times New Roman" w:hAnsi="Times New Roman"/>
          <w:sz w:val="24"/>
          <w:szCs w:val="24"/>
          <w:lang w:val="en-US"/>
        </w:rPr>
        <w:t>,</w:t>
      </w:r>
      <w:r w:rsidRPr="009300FC">
        <w:rPr>
          <w:rFonts w:ascii="Times New Roman" w:hAnsi="Times New Roman"/>
          <w:sz w:val="24"/>
          <w:szCs w:val="24"/>
          <w:lang w:val="en-US"/>
        </w:rPr>
        <w:t xml:space="preserve"> you may find them in the</w:t>
      </w:r>
      <w:r w:rsidRPr="009300FC">
        <w:rPr>
          <w:rFonts w:ascii="Times New Roman" w:hAnsi="Times New Roman"/>
          <w:i/>
          <w:iCs/>
          <w:sz w:val="24"/>
          <w:szCs w:val="24"/>
          <w:lang w:val="en-US"/>
        </w:rPr>
        <w:t xml:space="preserve"> MLA Handbook for Writers of Research Papers</w:t>
      </w:r>
      <w:r w:rsidRPr="009300FC">
        <w:rPr>
          <w:rFonts w:ascii="Times New Roman" w:hAnsi="Times New Roman"/>
          <w:sz w:val="24"/>
          <w:szCs w:val="24"/>
          <w:lang w:val="en-US"/>
        </w:rPr>
        <w:t>, 7</w:t>
      </w:r>
      <w:r w:rsidRPr="009300FC">
        <w:rPr>
          <w:rFonts w:ascii="Times New Roman" w:hAnsi="Times New Roman"/>
          <w:sz w:val="24"/>
          <w:szCs w:val="24"/>
          <w:vertAlign w:val="superscript"/>
          <w:lang w:val="en-US"/>
        </w:rPr>
        <w:t>th</w:t>
      </w:r>
      <w:r w:rsidRPr="009300FC">
        <w:rPr>
          <w:rFonts w:ascii="Times New Roman" w:hAnsi="Times New Roman"/>
          <w:sz w:val="24"/>
          <w:szCs w:val="24"/>
          <w:lang w:val="en-US"/>
        </w:rPr>
        <w:t xml:space="preserve"> edition (</w:t>
      </w:r>
      <w:hyperlink r:id="rId11" w:history="1">
        <w:r w:rsidRPr="009300FC">
          <w:rPr>
            <w:rStyle w:val="Hipercze"/>
            <w:rFonts w:ascii="Times New Roman" w:hAnsi="Times New Roman"/>
            <w:bCs/>
            <w:color w:val="auto"/>
            <w:sz w:val="24"/>
            <w:szCs w:val="24"/>
            <w:lang w:val="en-US"/>
          </w:rPr>
          <w:t>www.mlahandbook.org</w:t>
        </w:r>
      </w:hyperlink>
      <w:r w:rsidRPr="009300FC">
        <w:rPr>
          <w:rFonts w:ascii="Times New Roman" w:hAnsi="Times New Roman"/>
          <w:sz w:val="24"/>
          <w:szCs w:val="24"/>
          <w:lang w:val="en-US"/>
        </w:rPr>
        <w:t xml:space="preserve">). Alternatively, detailed online guides can be found for example here: </w:t>
      </w:r>
      <w:hyperlink r:id="rId12" w:history="1">
        <w:r w:rsidRPr="009300FC">
          <w:rPr>
            <w:rStyle w:val="Hipercze"/>
            <w:rFonts w:ascii="Times New Roman" w:hAnsi="Times New Roman"/>
            <w:color w:val="auto"/>
            <w:sz w:val="24"/>
            <w:szCs w:val="24"/>
            <w:lang w:val="en-US"/>
          </w:rPr>
          <w:t>http://library.williams.edu/citing/styles/mla.php</w:t>
        </w:r>
      </w:hyperlink>
      <w:r w:rsidRPr="009300FC">
        <w:rPr>
          <w:rFonts w:ascii="Times New Roman" w:hAnsi="Times New Roman"/>
          <w:sz w:val="24"/>
          <w:szCs w:val="24"/>
          <w:lang w:val="en-US"/>
        </w:rPr>
        <w:t xml:space="preserve"> or here: </w:t>
      </w:r>
      <w:hyperlink r:id="rId13" w:history="1">
        <w:r w:rsidRPr="009300FC">
          <w:rPr>
            <w:rStyle w:val="Hipercze"/>
            <w:rFonts w:ascii="Times New Roman" w:hAnsi="Times New Roman"/>
            <w:color w:val="auto"/>
            <w:sz w:val="24"/>
            <w:szCs w:val="24"/>
            <w:lang w:val="en-US"/>
          </w:rPr>
          <w:t>http://library.concordia.ca/help/howto/mla.php</w:t>
        </w:r>
      </w:hyperlink>
      <w:r w:rsidRPr="009300FC">
        <w:rPr>
          <w:rFonts w:ascii="Times New Roman" w:hAnsi="Times New Roman"/>
          <w:sz w:val="24"/>
          <w:szCs w:val="24"/>
          <w:lang w:val="en-US"/>
        </w:rPr>
        <w:t xml:space="preserve">  </w:t>
      </w:r>
    </w:p>
    <w:p w:rsidR="004A33CE" w:rsidRPr="009300FC" w:rsidRDefault="004A33CE" w:rsidP="00967F3B">
      <w:pPr>
        <w:spacing w:after="0" w:line="240" w:lineRule="auto"/>
        <w:jc w:val="both"/>
        <w:rPr>
          <w:rFonts w:ascii="Times New Roman" w:eastAsia="Times New Roman" w:hAnsi="Times New Roman"/>
          <w:sz w:val="24"/>
          <w:szCs w:val="24"/>
          <w:lang w:val="en-US"/>
        </w:rPr>
      </w:pPr>
    </w:p>
    <w:p w:rsidR="789718CF" w:rsidRPr="009300FC" w:rsidRDefault="004A33CE" w:rsidP="00967F3B">
      <w:pPr>
        <w:spacing w:after="120" w:line="240" w:lineRule="auto"/>
        <w:rPr>
          <w:rFonts w:ascii="Times New Roman" w:hAnsi="Times New Roman"/>
          <w:sz w:val="24"/>
          <w:szCs w:val="24"/>
          <w:lang w:val="en-US"/>
        </w:rPr>
      </w:pPr>
      <w:r w:rsidRPr="009300FC">
        <w:rPr>
          <w:rFonts w:ascii="Times New Roman" w:hAnsi="Times New Roman"/>
          <w:sz w:val="24"/>
          <w:szCs w:val="24"/>
          <w:lang w:val="en-US"/>
        </w:rPr>
        <w:t xml:space="preserve">When citing sources from languages other than English, please use the English editions of the publications. When English editions are not available and you are the translator, please indicate it in your paper. All foreign titles should be translated into English in the Works Cited list in [the square brackets] after the original title. </w:t>
      </w:r>
    </w:p>
    <w:p w:rsidR="46CB3191" w:rsidRPr="009300FC" w:rsidRDefault="46CB3191" w:rsidP="789718CF">
      <w:pPr>
        <w:spacing w:beforeAutospacing="1" w:afterAutospacing="1" w:line="240" w:lineRule="auto"/>
        <w:jc w:val="both"/>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 xml:space="preserve">G. </w:t>
      </w:r>
      <w:r w:rsidR="001425B4" w:rsidRPr="009300FC">
        <w:rPr>
          <w:rFonts w:ascii="Times New Roman" w:eastAsia="Times New Roman" w:hAnsi="Times New Roman"/>
          <w:b/>
          <w:bCs/>
          <w:sz w:val="24"/>
          <w:szCs w:val="24"/>
          <w:lang w:val="en-US" w:eastAsia="pl-PL"/>
        </w:rPr>
        <w:t xml:space="preserve">Illustrations </w:t>
      </w:r>
    </w:p>
    <w:p w:rsidR="46CB3191" w:rsidRPr="009300FC" w:rsidRDefault="001425B4" w:rsidP="789718CF">
      <w:p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When including in the article any illustration</w:t>
      </w:r>
      <w:r w:rsidR="00AA619E" w:rsidRPr="009300FC">
        <w:rPr>
          <w:rFonts w:ascii="Times New Roman" w:eastAsia="Times New Roman" w:hAnsi="Times New Roman"/>
          <w:sz w:val="24"/>
          <w:szCs w:val="24"/>
          <w:lang w:val="en-US"/>
        </w:rPr>
        <w:t xml:space="preserve"> that do not belong to the public domain</w:t>
      </w:r>
      <w:r w:rsidR="008539ED" w:rsidRPr="009300FC">
        <w:rPr>
          <w:rFonts w:ascii="Times New Roman" w:eastAsia="Times New Roman" w:hAnsi="Times New Roman"/>
          <w:sz w:val="24"/>
          <w:szCs w:val="24"/>
          <w:lang w:val="en-US"/>
        </w:rPr>
        <w:t>,</w:t>
      </w:r>
      <w:r w:rsidRPr="009300FC">
        <w:rPr>
          <w:rFonts w:ascii="Times New Roman" w:eastAsia="Times New Roman" w:hAnsi="Times New Roman"/>
          <w:sz w:val="24"/>
          <w:szCs w:val="24"/>
          <w:lang w:val="en-US"/>
        </w:rPr>
        <w:t xml:space="preserve"> it is necessary to </w:t>
      </w:r>
      <w:r w:rsidR="00AA619E" w:rsidRPr="009300FC">
        <w:rPr>
          <w:rFonts w:ascii="Times New Roman" w:eastAsia="Times New Roman" w:hAnsi="Times New Roman"/>
          <w:sz w:val="24"/>
          <w:szCs w:val="24"/>
          <w:lang w:val="en-US"/>
        </w:rPr>
        <w:t>obtain</w:t>
      </w:r>
      <w:r w:rsidRPr="009300FC">
        <w:rPr>
          <w:rFonts w:ascii="Times New Roman" w:eastAsia="Times New Roman" w:hAnsi="Times New Roman"/>
          <w:sz w:val="24"/>
          <w:szCs w:val="24"/>
          <w:lang w:val="en-US"/>
        </w:rPr>
        <w:t xml:space="preserve"> signed permission from </w:t>
      </w:r>
      <w:r w:rsidR="00AA619E" w:rsidRPr="009300FC">
        <w:rPr>
          <w:rFonts w:ascii="Times New Roman" w:eastAsia="Times New Roman" w:hAnsi="Times New Roman"/>
          <w:sz w:val="24"/>
          <w:szCs w:val="24"/>
          <w:lang w:val="en-US"/>
        </w:rPr>
        <w:t>the author</w:t>
      </w:r>
      <w:r w:rsidRPr="009300FC">
        <w:rPr>
          <w:rFonts w:ascii="Times New Roman" w:eastAsia="Times New Roman" w:hAnsi="Times New Roman"/>
          <w:sz w:val="24"/>
          <w:szCs w:val="24"/>
          <w:lang w:val="en-US"/>
        </w:rPr>
        <w:t xml:space="preserve"> (or from </w:t>
      </w:r>
      <w:r w:rsidR="00AA619E" w:rsidRPr="009300FC">
        <w:rPr>
          <w:rFonts w:ascii="Times New Roman" w:eastAsia="Times New Roman" w:hAnsi="Times New Roman"/>
          <w:sz w:val="24"/>
          <w:szCs w:val="24"/>
          <w:lang w:val="en-US"/>
        </w:rPr>
        <w:t xml:space="preserve">the </w:t>
      </w:r>
      <w:r w:rsidRPr="009300FC">
        <w:rPr>
          <w:rFonts w:ascii="Times New Roman" w:eastAsia="Times New Roman" w:hAnsi="Times New Roman"/>
          <w:sz w:val="24"/>
          <w:szCs w:val="24"/>
          <w:lang w:val="en-US"/>
        </w:rPr>
        <w:t xml:space="preserve">descendants) found in </w:t>
      </w:r>
      <w:hyperlink r:id="rId14">
        <w:r w:rsidR="00362244" w:rsidRPr="009300FC">
          <w:rPr>
            <w:rStyle w:val="Hipercze"/>
            <w:rFonts w:ascii="Times New Roman" w:eastAsia="Times New Roman" w:hAnsi="Times New Roman"/>
            <w:color w:val="auto"/>
            <w:sz w:val="24"/>
            <w:szCs w:val="24"/>
            <w:lang w:val="en-US"/>
          </w:rPr>
          <w:t>here</w:t>
        </w:r>
      </w:hyperlink>
      <w:r w:rsidR="46CB3191" w:rsidRPr="009300FC">
        <w:rPr>
          <w:rFonts w:ascii="Times New Roman" w:eastAsia="Times New Roman" w:hAnsi="Times New Roman"/>
          <w:sz w:val="24"/>
          <w:szCs w:val="24"/>
          <w:lang w:val="en-US"/>
        </w:rPr>
        <w:t>).</w:t>
      </w:r>
    </w:p>
    <w:p w:rsidR="46CB3191" w:rsidRPr="009300FC" w:rsidRDefault="00AA619E" w:rsidP="789718CF">
      <w:p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In the case of</w:t>
      </w:r>
      <w:r w:rsidR="001425B4" w:rsidRPr="009300FC">
        <w:rPr>
          <w:rFonts w:ascii="Times New Roman" w:eastAsia="Times New Roman" w:hAnsi="Times New Roman"/>
          <w:sz w:val="24"/>
          <w:szCs w:val="24"/>
          <w:lang w:val="en-US"/>
        </w:rPr>
        <w:t xml:space="preserve"> public domain</w:t>
      </w:r>
      <w:r w:rsidRPr="009300FC">
        <w:rPr>
          <w:rFonts w:ascii="Times New Roman" w:eastAsia="Times New Roman" w:hAnsi="Times New Roman"/>
          <w:sz w:val="24"/>
          <w:szCs w:val="24"/>
          <w:lang w:val="en-US"/>
        </w:rPr>
        <w:t xml:space="preserve"> illustrations</w:t>
      </w:r>
      <w:r w:rsidR="001425B4" w:rsidRPr="009300FC">
        <w:rPr>
          <w:rFonts w:ascii="Times New Roman" w:eastAsia="Times New Roman" w:hAnsi="Times New Roman"/>
          <w:sz w:val="24"/>
          <w:szCs w:val="24"/>
          <w:lang w:val="en-US"/>
        </w:rPr>
        <w:t>, the following information is required</w:t>
      </w:r>
      <w:r w:rsidR="46CB3191" w:rsidRPr="009300FC">
        <w:rPr>
          <w:rFonts w:ascii="Times New Roman" w:eastAsia="Times New Roman" w:hAnsi="Times New Roman"/>
          <w:sz w:val="24"/>
          <w:szCs w:val="24"/>
          <w:lang w:val="en-US"/>
        </w:rPr>
        <w:t xml:space="preserve">: </w:t>
      </w:r>
    </w:p>
    <w:p w:rsidR="46CB3191" w:rsidRPr="009300FC" w:rsidRDefault="001425B4" w:rsidP="789718CF">
      <w:pPr>
        <w:pStyle w:val="Akapitzlist"/>
        <w:numPr>
          <w:ilvl w:val="0"/>
          <w:numId w:val="12"/>
        </w:num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name and surname of the author</w:t>
      </w:r>
      <w:r w:rsidR="46CB3191" w:rsidRPr="009300FC">
        <w:rPr>
          <w:rFonts w:ascii="Times New Roman" w:eastAsia="Times New Roman" w:hAnsi="Times New Roman"/>
          <w:sz w:val="24"/>
          <w:szCs w:val="24"/>
          <w:lang w:val="en-US"/>
        </w:rPr>
        <w:t xml:space="preserve">, </w:t>
      </w:r>
    </w:p>
    <w:p w:rsidR="46CB3191" w:rsidRPr="009300FC" w:rsidRDefault="001425B4" w:rsidP="789718CF">
      <w:pPr>
        <w:pStyle w:val="Akapitzlist"/>
        <w:numPr>
          <w:ilvl w:val="0"/>
          <w:numId w:val="12"/>
        </w:num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date of death</w:t>
      </w:r>
      <w:r w:rsidR="46CB3191" w:rsidRPr="009300FC">
        <w:rPr>
          <w:rFonts w:ascii="Times New Roman" w:eastAsia="Times New Roman" w:hAnsi="Times New Roman"/>
          <w:sz w:val="24"/>
          <w:szCs w:val="24"/>
          <w:lang w:val="en-US"/>
        </w:rPr>
        <w:t>,</w:t>
      </w:r>
    </w:p>
    <w:p w:rsidR="46CB3191" w:rsidRPr="009300FC" w:rsidRDefault="001425B4" w:rsidP="789718CF">
      <w:pPr>
        <w:pStyle w:val="Akapitzlist"/>
        <w:numPr>
          <w:ilvl w:val="0"/>
          <w:numId w:val="12"/>
        </w:num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title of the work</w:t>
      </w:r>
      <w:r w:rsidR="46CB3191" w:rsidRPr="009300FC">
        <w:rPr>
          <w:rFonts w:ascii="Times New Roman" w:eastAsia="Times New Roman" w:hAnsi="Times New Roman"/>
          <w:sz w:val="24"/>
          <w:szCs w:val="24"/>
          <w:lang w:val="en-US"/>
        </w:rPr>
        <w:t>,</w:t>
      </w:r>
    </w:p>
    <w:p w:rsidR="46CB3191" w:rsidRPr="009300FC" w:rsidRDefault="001425B4" w:rsidP="789718CF">
      <w:pPr>
        <w:pStyle w:val="Akapitzlist"/>
        <w:numPr>
          <w:ilvl w:val="0"/>
          <w:numId w:val="12"/>
        </w:num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year of publication</w:t>
      </w:r>
      <w:r w:rsidR="46CB3191" w:rsidRPr="009300FC">
        <w:rPr>
          <w:rFonts w:ascii="Times New Roman" w:eastAsia="Times New Roman" w:hAnsi="Times New Roman"/>
          <w:sz w:val="24"/>
          <w:szCs w:val="24"/>
          <w:lang w:val="en-US"/>
        </w:rPr>
        <w:t xml:space="preserve">. </w:t>
      </w:r>
    </w:p>
    <w:p w:rsidR="46CB3191" w:rsidRPr="009300FC" w:rsidRDefault="001425B4" w:rsidP="789718CF">
      <w:p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Provide also the source of the reproduction</w:t>
      </w:r>
      <w:r w:rsidR="46CB3191" w:rsidRPr="009300FC">
        <w:rPr>
          <w:rFonts w:ascii="Times New Roman" w:eastAsia="Times New Roman" w:hAnsi="Times New Roman"/>
          <w:sz w:val="24"/>
          <w:szCs w:val="24"/>
          <w:lang w:val="en-US"/>
        </w:rPr>
        <w:t>.</w:t>
      </w:r>
    </w:p>
    <w:p w:rsidR="46CB3191" w:rsidRPr="009300FC" w:rsidRDefault="001425B4" w:rsidP="789718CF">
      <w:p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We would also like to draw your attention to the fact that even though the work (e.g. picture) </w:t>
      </w:r>
      <w:r w:rsidR="00D9752E" w:rsidRPr="009300FC">
        <w:rPr>
          <w:rFonts w:ascii="Times New Roman" w:eastAsia="Times New Roman" w:hAnsi="Times New Roman"/>
          <w:sz w:val="24"/>
          <w:szCs w:val="24"/>
          <w:lang w:val="en-US"/>
        </w:rPr>
        <w:t xml:space="preserve">can be found in the public domain, its photograph is a separate work protected by </w:t>
      </w:r>
      <w:r w:rsidR="00AA619E" w:rsidRPr="009300FC">
        <w:rPr>
          <w:rFonts w:ascii="Times New Roman" w:eastAsia="Times New Roman" w:hAnsi="Times New Roman"/>
          <w:sz w:val="24"/>
          <w:szCs w:val="24"/>
          <w:lang w:val="en-US"/>
        </w:rPr>
        <w:t>copyrights laws</w:t>
      </w:r>
      <w:r w:rsidR="00D9752E" w:rsidRPr="009300FC">
        <w:rPr>
          <w:rFonts w:ascii="Times New Roman" w:eastAsia="Times New Roman" w:hAnsi="Times New Roman"/>
          <w:sz w:val="24"/>
          <w:szCs w:val="24"/>
          <w:lang w:val="en-US"/>
        </w:rPr>
        <w:t xml:space="preserve">. As a result, museums can sell licenses to reproduce </w:t>
      </w:r>
      <w:r w:rsidR="00AA619E" w:rsidRPr="009300FC">
        <w:rPr>
          <w:rFonts w:ascii="Times New Roman" w:eastAsia="Times New Roman" w:hAnsi="Times New Roman"/>
          <w:sz w:val="24"/>
          <w:szCs w:val="24"/>
          <w:lang w:val="en-US"/>
        </w:rPr>
        <w:t xml:space="preserve">a particular </w:t>
      </w:r>
      <w:r w:rsidR="00D9752E" w:rsidRPr="009300FC">
        <w:rPr>
          <w:rFonts w:ascii="Times New Roman" w:eastAsia="Times New Roman" w:hAnsi="Times New Roman"/>
          <w:sz w:val="24"/>
          <w:szCs w:val="24"/>
          <w:lang w:val="en-US"/>
        </w:rPr>
        <w:t xml:space="preserve">work belonging to its collection, as they can have exclusivity </w:t>
      </w:r>
      <w:r w:rsidR="00AA619E" w:rsidRPr="009300FC">
        <w:rPr>
          <w:rFonts w:ascii="Times New Roman" w:eastAsia="Times New Roman" w:hAnsi="Times New Roman"/>
          <w:sz w:val="24"/>
          <w:szCs w:val="24"/>
          <w:lang w:val="en-US"/>
        </w:rPr>
        <w:t>on its reproduction</w:t>
      </w:r>
      <w:r w:rsidR="46CB3191" w:rsidRPr="009300FC">
        <w:rPr>
          <w:rFonts w:ascii="Times New Roman" w:eastAsia="Times New Roman" w:hAnsi="Times New Roman"/>
          <w:sz w:val="24"/>
          <w:szCs w:val="24"/>
          <w:lang w:val="en-US"/>
        </w:rPr>
        <w:t>.</w:t>
      </w:r>
    </w:p>
    <w:p w:rsidR="46CB3191" w:rsidRPr="009300FC" w:rsidRDefault="00D9752E" w:rsidP="789718CF">
      <w:p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We would ask that you not take photographs of illustrations appearing in other publication</w:t>
      </w:r>
      <w:r w:rsidR="00AA619E" w:rsidRPr="009300FC">
        <w:rPr>
          <w:rFonts w:ascii="Times New Roman" w:eastAsia="Times New Roman" w:hAnsi="Times New Roman"/>
          <w:sz w:val="24"/>
          <w:szCs w:val="24"/>
          <w:lang w:val="en-US"/>
        </w:rPr>
        <w:t xml:space="preserve">s in </w:t>
      </w:r>
      <w:r w:rsidR="00AA619E" w:rsidRPr="000C6891">
        <w:rPr>
          <w:rFonts w:ascii="Times New Roman" w:eastAsia="Times New Roman" w:hAnsi="Times New Roman"/>
          <w:sz w:val="24"/>
          <w:szCs w:val="24"/>
          <w:lang w:val="en-US"/>
        </w:rPr>
        <w:t xml:space="preserve">order to reproduce them. In the event of there being no </w:t>
      </w:r>
      <w:r w:rsidRPr="000C6891">
        <w:rPr>
          <w:rFonts w:ascii="Times New Roman" w:eastAsia="Times New Roman" w:hAnsi="Times New Roman"/>
          <w:sz w:val="24"/>
          <w:szCs w:val="24"/>
          <w:lang w:val="en-US"/>
        </w:rPr>
        <w:t xml:space="preserve">alternative, scan the illustration </w:t>
      </w:r>
      <w:r w:rsidR="00AA619E" w:rsidRPr="000C6891">
        <w:rPr>
          <w:rFonts w:ascii="Times New Roman" w:eastAsia="Times New Roman" w:hAnsi="Times New Roman"/>
          <w:sz w:val="24"/>
          <w:szCs w:val="24"/>
          <w:lang w:val="en-US"/>
        </w:rPr>
        <w:t>at</w:t>
      </w:r>
      <w:r w:rsidRPr="000C6891">
        <w:rPr>
          <w:rFonts w:ascii="Times New Roman" w:eastAsia="Times New Roman" w:hAnsi="Times New Roman"/>
          <w:sz w:val="24"/>
          <w:szCs w:val="24"/>
          <w:lang w:val="en-US"/>
        </w:rPr>
        <w:t xml:space="preserve"> </w:t>
      </w:r>
      <w:r w:rsidR="00AA619E" w:rsidRPr="000C6891">
        <w:rPr>
          <w:rFonts w:ascii="Times New Roman" w:eastAsia="Times New Roman" w:hAnsi="Times New Roman"/>
          <w:sz w:val="24"/>
          <w:szCs w:val="24"/>
          <w:lang w:val="en-US"/>
        </w:rPr>
        <w:t xml:space="preserve">a </w:t>
      </w:r>
      <w:r w:rsidRPr="000C6891">
        <w:rPr>
          <w:rFonts w:ascii="Times New Roman" w:eastAsia="Times New Roman" w:hAnsi="Times New Roman"/>
          <w:sz w:val="24"/>
          <w:szCs w:val="24"/>
          <w:lang w:val="en-US"/>
        </w:rPr>
        <w:t xml:space="preserve">resolution no lower than 300 dpi. There is, however, the risk </w:t>
      </w:r>
      <w:r w:rsidR="005725BE" w:rsidRPr="000C6891">
        <w:rPr>
          <w:rFonts w:ascii="Times New Roman" w:eastAsia="Times New Roman" w:hAnsi="Times New Roman"/>
          <w:sz w:val="24"/>
          <w:szCs w:val="24"/>
          <w:lang w:val="en-US"/>
        </w:rPr>
        <w:t xml:space="preserve">of causing </w:t>
      </w:r>
      <w:r w:rsidR="00AA619E" w:rsidRPr="000C6891">
        <w:rPr>
          <w:rFonts w:ascii="Times New Roman" w:eastAsia="Times New Roman" w:hAnsi="Times New Roman"/>
          <w:sz w:val="24"/>
          <w:szCs w:val="24"/>
          <w:lang w:val="en-US"/>
        </w:rPr>
        <w:t xml:space="preserve">the </w:t>
      </w:r>
      <w:r w:rsidRPr="000C6891">
        <w:rPr>
          <w:rFonts w:ascii="Times New Roman" w:eastAsia="Times New Roman" w:hAnsi="Times New Roman"/>
          <w:sz w:val="24"/>
          <w:szCs w:val="24"/>
          <w:lang w:val="en-US"/>
        </w:rPr>
        <w:t xml:space="preserve">so-called </w:t>
      </w:r>
      <w:r w:rsidR="000C6891" w:rsidRPr="000C6891">
        <w:rPr>
          <w:rFonts w:ascii="Times New Roman" w:eastAsia="Times New Roman" w:hAnsi="Times New Roman"/>
          <w:sz w:val="24"/>
          <w:szCs w:val="24"/>
          <w:lang w:val="en-US"/>
        </w:rPr>
        <w:t>“</w:t>
      </w:r>
      <w:r w:rsidR="005725BE" w:rsidRPr="000C6891">
        <w:rPr>
          <w:rFonts w:ascii="Times New Roman" w:eastAsia="Times New Roman" w:hAnsi="Times New Roman"/>
          <w:sz w:val="24"/>
          <w:szCs w:val="24"/>
          <w:lang w:val="en-US"/>
        </w:rPr>
        <w:t>moiré effect,</w:t>
      </w:r>
      <w:r w:rsidR="000C6891" w:rsidRPr="000C6891">
        <w:rPr>
          <w:rFonts w:ascii="Times New Roman" w:eastAsia="Times New Roman" w:hAnsi="Times New Roman"/>
          <w:sz w:val="24"/>
          <w:szCs w:val="24"/>
          <w:lang w:val="en-US"/>
        </w:rPr>
        <w:t>” i.e.</w:t>
      </w:r>
      <w:r w:rsidR="005725BE" w:rsidRPr="000C6891">
        <w:rPr>
          <w:rFonts w:ascii="Times New Roman" w:eastAsia="Times New Roman" w:hAnsi="Times New Roman"/>
          <w:sz w:val="24"/>
          <w:szCs w:val="24"/>
          <w:lang w:val="en-US"/>
        </w:rPr>
        <w:t xml:space="preserve"> </w:t>
      </w:r>
      <w:r w:rsidRPr="000C6891">
        <w:rPr>
          <w:rFonts w:ascii="Times New Roman" w:eastAsia="Times New Roman" w:hAnsi="Times New Roman"/>
          <w:sz w:val="24"/>
          <w:szCs w:val="24"/>
          <w:lang w:val="en-US"/>
        </w:rPr>
        <w:t>distortion</w:t>
      </w:r>
      <w:r w:rsidRPr="009300FC">
        <w:rPr>
          <w:rFonts w:ascii="Times New Roman" w:eastAsia="Times New Roman" w:hAnsi="Times New Roman"/>
          <w:sz w:val="24"/>
          <w:szCs w:val="24"/>
          <w:lang w:val="en-US"/>
        </w:rPr>
        <w:t xml:space="preserve"> </w:t>
      </w:r>
      <w:r w:rsidR="00D33EA6" w:rsidRPr="009300FC">
        <w:rPr>
          <w:rFonts w:ascii="Times New Roman" w:eastAsia="Times New Roman" w:hAnsi="Times New Roman"/>
          <w:sz w:val="24"/>
          <w:szCs w:val="24"/>
          <w:lang w:val="en-US"/>
        </w:rPr>
        <w:t xml:space="preserve">due to the superimposition of </w:t>
      </w:r>
      <w:r w:rsidR="005725BE" w:rsidRPr="009300FC">
        <w:rPr>
          <w:rFonts w:ascii="Times New Roman" w:eastAsia="Times New Roman" w:hAnsi="Times New Roman"/>
          <w:sz w:val="24"/>
          <w:szCs w:val="24"/>
          <w:lang w:val="en-US"/>
        </w:rPr>
        <w:t xml:space="preserve">two rasters: the original </w:t>
      </w:r>
      <w:r w:rsidR="005725BE" w:rsidRPr="0001579B">
        <w:rPr>
          <w:rFonts w:ascii="Times New Roman" w:eastAsia="Times New Roman" w:hAnsi="Times New Roman"/>
          <w:sz w:val="24"/>
          <w:szCs w:val="24"/>
          <w:lang w:val="en-US"/>
        </w:rPr>
        <w:t xml:space="preserve">and </w:t>
      </w:r>
      <w:r w:rsidR="00D33EA6" w:rsidRPr="0001579B">
        <w:rPr>
          <w:rFonts w:ascii="Times New Roman" w:eastAsia="Times New Roman" w:hAnsi="Times New Roman"/>
          <w:sz w:val="24"/>
          <w:szCs w:val="24"/>
          <w:lang w:val="en-US"/>
        </w:rPr>
        <w:t>secondary</w:t>
      </w:r>
      <w:r w:rsidR="46CB3191" w:rsidRPr="0001579B">
        <w:rPr>
          <w:rFonts w:ascii="Times New Roman" w:eastAsia="Times New Roman" w:hAnsi="Times New Roman"/>
          <w:sz w:val="24"/>
          <w:szCs w:val="24"/>
          <w:lang w:val="en-US"/>
        </w:rPr>
        <w:t>.</w:t>
      </w:r>
      <w:r w:rsidR="00362244" w:rsidRPr="009300FC">
        <w:rPr>
          <w:rFonts w:ascii="Times New Roman" w:eastAsia="Times New Roman" w:hAnsi="Times New Roman"/>
          <w:sz w:val="24"/>
          <w:szCs w:val="24"/>
          <w:lang w:val="en-US"/>
        </w:rPr>
        <w:t xml:space="preserve"> </w:t>
      </w:r>
    </w:p>
    <w:p w:rsidR="46CB3191" w:rsidRPr="009300FC" w:rsidRDefault="00D9752E" w:rsidP="789718CF">
      <w:pPr>
        <w:jc w:val="both"/>
        <w:rPr>
          <w:rFonts w:ascii="Times New Roman" w:eastAsia="Times New Roman" w:hAnsi="Times New Roman"/>
          <w:sz w:val="24"/>
          <w:szCs w:val="24"/>
          <w:lang w:val="en-US"/>
        </w:rPr>
      </w:pPr>
      <w:r w:rsidRPr="009300FC">
        <w:rPr>
          <w:rFonts w:ascii="Times New Roman" w:eastAsia="Times New Roman" w:hAnsi="Times New Roman"/>
          <w:sz w:val="24"/>
          <w:szCs w:val="24"/>
          <w:lang w:val="en-US"/>
        </w:rPr>
        <w:t xml:space="preserve">Illustrations should be sent as separate files </w:t>
      </w:r>
      <w:r w:rsidR="00433A3B" w:rsidRPr="009300FC">
        <w:rPr>
          <w:rFonts w:ascii="Times New Roman" w:eastAsia="Times New Roman" w:hAnsi="Times New Roman"/>
          <w:sz w:val="24"/>
          <w:szCs w:val="24"/>
          <w:lang w:val="en-US"/>
        </w:rPr>
        <w:t>(JPG or</w:t>
      </w:r>
      <w:r w:rsidR="46CB3191" w:rsidRPr="009300FC">
        <w:rPr>
          <w:rFonts w:ascii="Times New Roman" w:eastAsia="Times New Roman" w:hAnsi="Times New Roman"/>
          <w:sz w:val="24"/>
          <w:szCs w:val="24"/>
          <w:lang w:val="en-US"/>
        </w:rPr>
        <w:t xml:space="preserve"> TIFF)</w:t>
      </w:r>
      <w:r w:rsidRPr="009300FC">
        <w:rPr>
          <w:rFonts w:ascii="Times New Roman" w:eastAsia="Times New Roman" w:hAnsi="Times New Roman"/>
          <w:sz w:val="24"/>
          <w:szCs w:val="24"/>
          <w:lang w:val="en-US"/>
        </w:rPr>
        <w:t xml:space="preserve"> </w:t>
      </w:r>
      <w:r w:rsidR="00AA619E" w:rsidRPr="009300FC">
        <w:rPr>
          <w:rFonts w:ascii="Times New Roman" w:eastAsia="Times New Roman" w:hAnsi="Times New Roman"/>
          <w:sz w:val="24"/>
          <w:szCs w:val="24"/>
          <w:lang w:val="en-US"/>
        </w:rPr>
        <w:t>at a</w:t>
      </w:r>
      <w:r w:rsidRPr="009300FC">
        <w:rPr>
          <w:rFonts w:ascii="Times New Roman" w:eastAsia="Times New Roman" w:hAnsi="Times New Roman"/>
          <w:sz w:val="24"/>
          <w:szCs w:val="24"/>
          <w:lang w:val="en-US"/>
        </w:rPr>
        <w:t xml:space="preserve"> resolution at least </w:t>
      </w:r>
      <w:r w:rsidR="46CB3191" w:rsidRPr="009300FC">
        <w:rPr>
          <w:rFonts w:ascii="Times New Roman" w:eastAsia="Times New Roman" w:hAnsi="Times New Roman"/>
          <w:sz w:val="24"/>
          <w:szCs w:val="24"/>
          <w:lang w:val="en-US"/>
        </w:rPr>
        <w:t xml:space="preserve">1600 × 1200 px. </w:t>
      </w:r>
      <w:r w:rsidRPr="009300FC">
        <w:rPr>
          <w:rFonts w:ascii="Times New Roman" w:eastAsia="Times New Roman" w:hAnsi="Times New Roman"/>
          <w:sz w:val="24"/>
          <w:szCs w:val="24"/>
          <w:lang w:val="en-US"/>
        </w:rPr>
        <w:t xml:space="preserve">Files with illustrations should be labeled </w:t>
      </w:r>
      <w:r w:rsidR="46CB3191" w:rsidRPr="009300FC">
        <w:rPr>
          <w:rFonts w:ascii="Times New Roman" w:eastAsia="Times New Roman" w:hAnsi="Times New Roman"/>
          <w:sz w:val="24"/>
          <w:szCs w:val="24"/>
          <w:lang w:val="en-US"/>
        </w:rPr>
        <w:t xml:space="preserve">(il_01, il_02 </w:t>
      </w:r>
      <w:r w:rsidR="00AA619E" w:rsidRPr="009300FC">
        <w:rPr>
          <w:rFonts w:ascii="Times New Roman" w:eastAsia="Times New Roman" w:hAnsi="Times New Roman"/>
          <w:sz w:val="24"/>
          <w:szCs w:val="24"/>
          <w:lang w:val="en-US"/>
        </w:rPr>
        <w:t>etc</w:t>
      </w:r>
      <w:r w:rsidR="46CB3191" w:rsidRPr="009300FC">
        <w:rPr>
          <w:rFonts w:ascii="Times New Roman" w:eastAsia="Times New Roman" w:hAnsi="Times New Roman"/>
          <w:sz w:val="24"/>
          <w:szCs w:val="24"/>
          <w:lang w:val="en-US"/>
        </w:rPr>
        <w:t xml:space="preserve">.). </w:t>
      </w:r>
      <w:r w:rsidRPr="009300FC">
        <w:rPr>
          <w:rFonts w:ascii="Times New Roman" w:eastAsia="Times New Roman" w:hAnsi="Times New Roman"/>
          <w:sz w:val="24"/>
          <w:szCs w:val="24"/>
          <w:lang w:val="en-US"/>
        </w:rPr>
        <w:t>Please do not place illustrations in DOC files.</w:t>
      </w:r>
      <w:r w:rsidR="46CB3191" w:rsidRPr="009300FC">
        <w:rPr>
          <w:rFonts w:ascii="Times New Roman" w:eastAsia="Times New Roman" w:hAnsi="Times New Roman"/>
          <w:sz w:val="24"/>
          <w:szCs w:val="24"/>
          <w:lang w:val="en-US"/>
        </w:rPr>
        <w:t xml:space="preserve"> </w:t>
      </w:r>
      <w:r w:rsidRPr="009300FC">
        <w:rPr>
          <w:rFonts w:ascii="Times New Roman" w:eastAsia="Times New Roman" w:hAnsi="Times New Roman"/>
          <w:sz w:val="24"/>
          <w:szCs w:val="24"/>
          <w:lang w:val="en-US"/>
        </w:rPr>
        <w:t>To indicate where in the text these illustrations should be added</w:t>
      </w:r>
      <w:r w:rsidR="00AA619E" w:rsidRPr="009300FC">
        <w:rPr>
          <w:rFonts w:ascii="Times New Roman" w:eastAsia="Times New Roman" w:hAnsi="Times New Roman"/>
          <w:sz w:val="24"/>
          <w:szCs w:val="24"/>
          <w:lang w:val="en-US"/>
        </w:rPr>
        <w:t>,</w:t>
      </w:r>
      <w:r w:rsidRPr="009300FC">
        <w:rPr>
          <w:rFonts w:ascii="Times New Roman" w:eastAsia="Times New Roman" w:hAnsi="Times New Roman"/>
          <w:sz w:val="24"/>
          <w:szCs w:val="24"/>
          <w:lang w:val="en-US"/>
        </w:rPr>
        <w:t xml:space="preserve"> write the file name in </w:t>
      </w:r>
      <w:r w:rsidR="00AA619E" w:rsidRPr="009300FC">
        <w:rPr>
          <w:rFonts w:ascii="Times New Roman" w:eastAsia="Times New Roman" w:hAnsi="Times New Roman"/>
          <w:sz w:val="24"/>
          <w:szCs w:val="24"/>
          <w:lang w:val="en-US"/>
        </w:rPr>
        <w:t>angle brackets</w:t>
      </w:r>
      <w:r w:rsidRPr="009300FC">
        <w:rPr>
          <w:rFonts w:ascii="Times New Roman" w:eastAsia="Times New Roman" w:hAnsi="Times New Roman"/>
          <w:sz w:val="24"/>
          <w:szCs w:val="24"/>
          <w:lang w:val="en-US"/>
        </w:rPr>
        <w:t xml:space="preserve"> &lt;il_01&gt;, &lt;il_02&gt; etc</w:t>
      </w:r>
      <w:r w:rsidR="46CB3191" w:rsidRPr="009300FC">
        <w:rPr>
          <w:rFonts w:ascii="Times New Roman" w:eastAsia="Times New Roman" w:hAnsi="Times New Roman"/>
          <w:sz w:val="24"/>
          <w:szCs w:val="24"/>
          <w:lang w:val="en-US"/>
        </w:rPr>
        <w:t xml:space="preserve">. </w:t>
      </w:r>
      <w:r w:rsidRPr="009300FC">
        <w:rPr>
          <w:rFonts w:ascii="Times New Roman" w:eastAsia="Times New Roman" w:hAnsi="Times New Roman"/>
          <w:sz w:val="24"/>
          <w:szCs w:val="24"/>
          <w:lang w:val="en-US"/>
        </w:rPr>
        <w:t xml:space="preserve">An illustration list should include illustration descriptions and source. </w:t>
      </w:r>
    </w:p>
    <w:p w:rsidR="00C96C4C" w:rsidRPr="000E09C2" w:rsidRDefault="00C96C4C" w:rsidP="00F57CAE">
      <w:pPr>
        <w:spacing w:after="0" w:line="240" w:lineRule="auto"/>
        <w:jc w:val="both"/>
        <w:textAlignment w:val="baseline"/>
        <w:rPr>
          <w:rFonts w:ascii="Times New Roman" w:eastAsia="Times New Roman" w:hAnsi="Times New Roman"/>
          <w:sz w:val="24"/>
          <w:szCs w:val="24"/>
          <w:lang w:val="en-US" w:eastAsia="pl-PL"/>
        </w:rPr>
      </w:pPr>
      <w:r w:rsidRPr="000E09C2">
        <w:rPr>
          <w:rFonts w:ascii="Times New Roman" w:eastAsia="Times New Roman" w:hAnsi="Times New Roman"/>
          <w:sz w:val="24"/>
          <w:szCs w:val="24"/>
          <w:lang w:val="en-US" w:eastAsia="pl-PL"/>
        </w:rPr>
        <w:t>Descriptio</w:t>
      </w:r>
      <w:r w:rsidR="00716932" w:rsidRPr="000E09C2">
        <w:rPr>
          <w:rFonts w:ascii="Times New Roman" w:eastAsia="Times New Roman" w:hAnsi="Times New Roman"/>
          <w:sz w:val="24"/>
          <w:szCs w:val="24"/>
          <w:lang w:val="en-US" w:eastAsia="pl-PL"/>
        </w:rPr>
        <w:t>ns of illustrations and tables</w:t>
      </w:r>
      <w:r w:rsidRPr="000E09C2">
        <w:rPr>
          <w:rFonts w:ascii="Times New Roman" w:eastAsia="Times New Roman" w:hAnsi="Times New Roman"/>
          <w:sz w:val="24"/>
          <w:szCs w:val="24"/>
          <w:lang w:val="en-US" w:eastAsia="pl-PL"/>
        </w:rPr>
        <w:t xml:space="preserve"> should be located in the place where the given </w:t>
      </w:r>
      <w:r w:rsidR="00716932" w:rsidRPr="000E09C2">
        <w:rPr>
          <w:rFonts w:ascii="Times New Roman" w:eastAsia="Times New Roman" w:hAnsi="Times New Roman"/>
          <w:sz w:val="24"/>
          <w:szCs w:val="24"/>
          <w:lang w:val="en-US" w:eastAsia="pl-PL"/>
        </w:rPr>
        <w:t>grap</w:t>
      </w:r>
      <w:r w:rsidR="0001579B" w:rsidRPr="000E09C2">
        <w:rPr>
          <w:rFonts w:ascii="Times New Roman" w:eastAsia="Times New Roman" w:hAnsi="Times New Roman"/>
          <w:sz w:val="24"/>
          <w:szCs w:val="24"/>
          <w:lang w:val="en-US" w:eastAsia="pl-PL"/>
        </w:rPr>
        <w:t>hic will be found. They should be introduced in the following way</w:t>
      </w:r>
      <w:r w:rsidRPr="000E09C2">
        <w:rPr>
          <w:rFonts w:ascii="Times New Roman" w:eastAsia="Times New Roman" w:hAnsi="Times New Roman"/>
          <w:sz w:val="24"/>
          <w:szCs w:val="24"/>
          <w:lang w:val="en-US" w:eastAsia="pl-PL"/>
        </w:rPr>
        <w:t xml:space="preserve">: </w:t>
      </w:r>
    </w:p>
    <w:p w:rsidR="00F57CAE" w:rsidRPr="000E09C2" w:rsidRDefault="00716932" w:rsidP="00F57CAE">
      <w:pPr>
        <w:numPr>
          <w:ilvl w:val="0"/>
          <w:numId w:val="33"/>
        </w:numPr>
        <w:spacing w:after="0" w:line="240" w:lineRule="auto"/>
        <w:ind w:left="360" w:firstLine="0"/>
        <w:jc w:val="both"/>
        <w:textAlignment w:val="baseline"/>
        <w:rPr>
          <w:rFonts w:ascii="Times New Roman" w:eastAsia="Times New Roman" w:hAnsi="Times New Roman"/>
          <w:sz w:val="24"/>
          <w:szCs w:val="24"/>
          <w:lang w:val="en-US" w:eastAsia="pl-PL"/>
        </w:rPr>
      </w:pPr>
      <w:r w:rsidRPr="000E09C2">
        <w:rPr>
          <w:rFonts w:ascii="Times New Roman" w:eastAsia="Times New Roman" w:hAnsi="Times New Roman"/>
          <w:sz w:val="24"/>
          <w:szCs w:val="24"/>
          <w:lang w:val="en-US" w:eastAsia="pl-PL"/>
        </w:rPr>
        <w:t>Illustrations</w:t>
      </w:r>
      <w:r w:rsidR="00C96C4C" w:rsidRPr="000E09C2">
        <w:rPr>
          <w:rFonts w:ascii="Times New Roman" w:eastAsia="Times New Roman" w:hAnsi="Times New Roman"/>
          <w:sz w:val="24"/>
          <w:szCs w:val="24"/>
          <w:lang w:val="en-US" w:eastAsia="pl-PL"/>
        </w:rPr>
        <w:t>: Fig. 1, Fig</w:t>
      </w:r>
      <w:r w:rsidR="00F57CAE" w:rsidRPr="000E09C2">
        <w:rPr>
          <w:rFonts w:ascii="Times New Roman" w:eastAsia="Times New Roman" w:hAnsi="Times New Roman"/>
          <w:sz w:val="24"/>
          <w:szCs w:val="24"/>
          <w:lang w:val="en-US" w:eastAsia="pl-PL"/>
        </w:rPr>
        <w:t>. 2 etc. </w:t>
      </w:r>
    </w:p>
    <w:p w:rsidR="00F57CAE" w:rsidRPr="000E09C2" w:rsidRDefault="00C96C4C" w:rsidP="00F57CAE">
      <w:pPr>
        <w:numPr>
          <w:ilvl w:val="0"/>
          <w:numId w:val="33"/>
        </w:numPr>
        <w:spacing w:after="0" w:line="240" w:lineRule="auto"/>
        <w:ind w:left="360" w:firstLine="0"/>
        <w:jc w:val="both"/>
        <w:textAlignment w:val="baseline"/>
        <w:rPr>
          <w:rFonts w:ascii="Times New Roman" w:eastAsia="Times New Roman" w:hAnsi="Times New Roman"/>
          <w:sz w:val="24"/>
          <w:szCs w:val="24"/>
          <w:lang w:val="en-US" w:eastAsia="pl-PL"/>
        </w:rPr>
      </w:pPr>
      <w:r w:rsidRPr="000E09C2">
        <w:rPr>
          <w:rFonts w:ascii="Times New Roman" w:eastAsia="Times New Roman" w:hAnsi="Times New Roman"/>
          <w:sz w:val="24"/>
          <w:szCs w:val="24"/>
          <w:lang w:val="en-US" w:eastAsia="pl-PL"/>
        </w:rPr>
        <w:t>Tables: Table 1, Table</w:t>
      </w:r>
      <w:r w:rsidR="00F57CAE" w:rsidRPr="000E09C2">
        <w:rPr>
          <w:rFonts w:ascii="Times New Roman" w:eastAsia="Times New Roman" w:hAnsi="Times New Roman"/>
          <w:sz w:val="24"/>
          <w:szCs w:val="24"/>
          <w:lang w:val="en-US" w:eastAsia="pl-PL"/>
        </w:rPr>
        <w:t xml:space="preserve"> 2 etc. </w:t>
      </w:r>
    </w:p>
    <w:p w:rsidR="00EA6EBE" w:rsidRPr="009300FC" w:rsidRDefault="00F57CAE" w:rsidP="00F57CAE">
      <w:pPr>
        <w:jc w:val="both"/>
        <w:rPr>
          <w:rFonts w:ascii="Times New Roman" w:eastAsia="Times New Roman" w:hAnsi="Times New Roman"/>
          <w:b/>
          <w:bCs/>
          <w:sz w:val="24"/>
          <w:szCs w:val="24"/>
          <w:lang w:val="en-US" w:eastAsia="pl-PL"/>
        </w:rPr>
      </w:pPr>
      <w:r w:rsidRPr="009300FC">
        <w:rPr>
          <w:rFonts w:ascii="Times New Roman" w:eastAsia="Times New Roman" w:hAnsi="Times New Roman"/>
          <w:sz w:val="24"/>
          <w:szCs w:val="24"/>
          <w:shd w:val="clear" w:color="auto" w:fill="FFFFFF"/>
          <w:lang w:val="en-US" w:eastAsia="pl-PL"/>
        </w:rPr>
        <w:br/>
      </w:r>
      <w:r w:rsidR="46CB3191" w:rsidRPr="009300FC">
        <w:rPr>
          <w:rFonts w:ascii="Times New Roman" w:eastAsia="Times New Roman" w:hAnsi="Times New Roman"/>
          <w:b/>
          <w:bCs/>
          <w:sz w:val="24"/>
          <w:szCs w:val="24"/>
          <w:lang w:val="en-US" w:eastAsia="pl-PL"/>
        </w:rPr>
        <w:t>H</w:t>
      </w:r>
      <w:r w:rsidR="1E8E93FC" w:rsidRPr="009300FC">
        <w:rPr>
          <w:rFonts w:ascii="Times New Roman" w:eastAsia="Times New Roman" w:hAnsi="Times New Roman"/>
          <w:b/>
          <w:bCs/>
          <w:sz w:val="24"/>
          <w:szCs w:val="24"/>
          <w:lang w:val="en-US" w:eastAsia="pl-PL"/>
        </w:rPr>
        <w:t xml:space="preserve">. </w:t>
      </w:r>
      <w:r w:rsidR="00AA619E" w:rsidRPr="009300FC">
        <w:rPr>
          <w:rFonts w:ascii="Times New Roman" w:eastAsia="Times New Roman" w:hAnsi="Times New Roman"/>
          <w:b/>
          <w:bCs/>
          <w:sz w:val="24"/>
          <w:szCs w:val="24"/>
          <w:lang w:val="en-US" w:eastAsia="pl-PL"/>
        </w:rPr>
        <w:t>Copyrights</w:t>
      </w:r>
      <w:r w:rsidR="00EA6EBE" w:rsidRPr="009300FC">
        <w:rPr>
          <w:rFonts w:ascii="Times New Roman" w:eastAsia="Times New Roman" w:hAnsi="Times New Roman"/>
          <w:b/>
          <w:bCs/>
          <w:sz w:val="24"/>
          <w:szCs w:val="24"/>
          <w:lang w:val="en-US" w:eastAsia="pl-PL"/>
        </w:rPr>
        <w:t xml:space="preserve"> </w:t>
      </w:r>
    </w:p>
    <w:p w:rsidR="00EA6EBE" w:rsidRPr="009300FC" w:rsidRDefault="00DC37A8" w:rsidP="00BC6159">
      <w:pPr>
        <w:spacing w:before="102" w:after="102"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Articles published in </w:t>
      </w:r>
      <w:r w:rsidRPr="009300FC">
        <w:rPr>
          <w:rFonts w:ascii="Times New Roman" w:eastAsia="Times New Roman" w:hAnsi="Times New Roman"/>
          <w:i/>
          <w:sz w:val="24"/>
          <w:szCs w:val="24"/>
          <w:lang w:val="en-US" w:eastAsia="pl-PL"/>
        </w:rPr>
        <w:t>Porównania</w:t>
      </w:r>
      <w:r w:rsidRPr="009300FC">
        <w:rPr>
          <w:rFonts w:ascii="Times New Roman" w:eastAsia="Times New Roman" w:hAnsi="Times New Roman"/>
          <w:sz w:val="24"/>
          <w:szCs w:val="24"/>
          <w:lang w:val="en-US" w:eastAsia="pl-PL"/>
        </w:rPr>
        <w:t xml:space="preserve"> on the Pressto </w:t>
      </w:r>
      <w:r w:rsidR="000C41C2" w:rsidRPr="009300FC">
        <w:rPr>
          <w:rFonts w:ascii="Times New Roman" w:eastAsia="Times New Roman" w:hAnsi="Times New Roman"/>
          <w:sz w:val="24"/>
          <w:szCs w:val="24"/>
          <w:lang w:val="en-US" w:eastAsia="pl-PL"/>
        </w:rPr>
        <w:t xml:space="preserve">platform </w:t>
      </w:r>
      <w:r w:rsidRPr="009300FC">
        <w:rPr>
          <w:rFonts w:ascii="Times New Roman" w:eastAsia="Times New Roman" w:hAnsi="Times New Roman"/>
          <w:sz w:val="24"/>
          <w:szCs w:val="24"/>
          <w:lang w:val="en-US" w:eastAsia="pl-PL"/>
        </w:rPr>
        <w:t xml:space="preserve">are property of </w:t>
      </w:r>
      <w:r w:rsidR="000C41C2" w:rsidRPr="009300FC">
        <w:rPr>
          <w:rFonts w:ascii="Times New Roman" w:eastAsia="Times New Roman" w:hAnsi="Times New Roman"/>
          <w:sz w:val="24"/>
          <w:szCs w:val="24"/>
          <w:lang w:val="en-US" w:eastAsia="pl-PL"/>
        </w:rPr>
        <w:t>The Adam Mickiewicz University in Poznań</w:t>
      </w:r>
      <w:r w:rsidR="00EA6EBE" w:rsidRPr="009300FC">
        <w:rPr>
          <w:rFonts w:ascii="Times New Roman" w:eastAsia="Times New Roman" w:hAnsi="Times New Roman"/>
          <w:sz w:val="24"/>
          <w:szCs w:val="24"/>
          <w:lang w:val="en-US" w:eastAsia="pl-PL"/>
        </w:rPr>
        <w:t xml:space="preserve"> </w:t>
      </w:r>
      <w:r w:rsidRPr="009300FC">
        <w:rPr>
          <w:rFonts w:ascii="Times New Roman" w:eastAsia="Times New Roman" w:hAnsi="Times New Roman"/>
          <w:sz w:val="24"/>
          <w:szCs w:val="24"/>
          <w:lang w:val="en-US" w:eastAsia="pl-PL"/>
        </w:rPr>
        <w:t>and are made available</w:t>
      </w:r>
      <w:r w:rsidR="000C41C2" w:rsidRPr="009300FC">
        <w:rPr>
          <w:rFonts w:ascii="Times New Roman" w:eastAsia="Times New Roman" w:hAnsi="Times New Roman"/>
          <w:sz w:val="24"/>
          <w:szCs w:val="24"/>
          <w:lang w:val="en-US" w:eastAsia="pl-PL"/>
        </w:rPr>
        <w:t xml:space="preserve"> under</w:t>
      </w:r>
      <w:r w:rsidRPr="009300FC">
        <w:rPr>
          <w:rFonts w:ascii="Times New Roman" w:eastAsia="Times New Roman" w:hAnsi="Times New Roman"/>
          <w:sz w:val="24"/>
          <w:szCs w:val="24"/>
          <w:lang w:val="en-US" w:eastAsia="pl-PL"/>
        </w:rPr>
        <w:t xml:space="preserve"> </w:t>
      </w:r>
      <w:r w:rsidR="000C41C2" w:rsidRPr="009300FC">
        <w:rPr>
          <w:rFonts w:ascii="Times New Roman" w:eastAsia="Times New Roman" w:hAnsi="Times New Roman"/>
          <w:sz w:val="24"/>
          <w:szCs w:val="24"/>
          <w:lang w:val="en-US" w:eastAsia="pl-PL"/>
        </w:rPr>
        <w:t xml:space="preserve">a </w:t>
      </w:r>
      <w:r w:rsidR="00EA6EBE" w:rsidRPr="009300FC">
        <w:rPr>
          <w:rFonts w:ascii="Times New Roman" w:eastAsia="Times New Roman" w:hAnsi="Times New Roman"/>
          <w:sz w:val="24"/>
          <w:szCs w:val="24"/>
          <w:lang w:val="en-US" w:eastAsia="pl-PL"/>
        </w:rPr>
        <w:t>Creative Commons</w:t>
      </w:r>
      <w:r w:rsidRPr="009300FC">
        <w:rPr>
          <w:rFonts w:ascii="Times New Roman" w:eastAsia="Times New Roman" w:hAnsi="Times New Roman"/>
          <w:sz w:val="24"/>
          <w:szCs w:val="24"/>
          <w:lang w:val="en-US" w:eastAsia="pl-PL"/>
        </w:rPr>
        <w:t xml:space="preserve"> </w:t>
      </w:r>
      <w:r w:rsidR="000C41C2" w:rsidRPr="009300FC">
        <w:rPr>
          <w:rFonts w:ascii="Times New Roman" w:eastAsia="Times New Roman" w:hAnsi="Times New Roman"/>
          <w:sz w:val="24"/>
          <w:szCs w:val="24"/>
          <w:lang w:val="en-US" w:eastAsia="pl-PL"/>
        </w:rPr>
        <w:t>license</w:t>
      </w:r>
      <w:hyperlink r:id="rId15">
        <w:r w:rsidR="00EA6EBE" w:rsidRPr="009300FC">
          <w:rPr>
            <w:rFonts w:ascii="Times New Roman" w:eastAsia="Times New Roman" w:hAnsi="Times New Roman"/>
            <w:sz w:val="24"/>
            <w:szCs w:val="24"/>
            <w:u w:val="single"/>
            <w:lang w:val="en-US" w:eastAsia="pl-PL"/>
          </w:rPr>
          <w:t xml:space="preserve"> </w:t>
        </w:r>
        <w:r w:rsidR="00717A4D" w:rsidRPr="000E09C2">
          <w:rPr>
            <w:rFonts w:ascii="Times New Roman" w:eastAsia="Times New Roman" w:hAnsi="Times New Roman"/>
            <w:sz w:val="24"/>
            <w:szCs w:val="24"/>
            <w:u w:val="single"/>
            <w:lang w:val="en-US" w:eastAsia="pl-PL"/>
          </w:rPr>
          <w:t>Attributing</w:t>
        </w:r>
        <w:r w:rsidR="0001579B" w:rsidRPr="000E09C2">
          <w:rPr>
            <w:rFonts w:ascii="Times New Roman" w:eastAsia="Times New Roman" w:hAnsi="Times New Roman"/>
            <w:sz w:val="24"/>
            <w:szCs w:val="24"/>
            <w:u w:val="single"/>
            <w:lang w:val="en-US" w:eastAsia="pl-PL"/>
          </w:rPr>
          <w:t xml:space="preserve"> authorship</w:t>
        </w:r>
        <w:r w:rsidR="00EA6EBE" w:rsidRPr="000E09C2">
          <w:rPr>
            <w:rFonts w:ascii="Times New Roman" w:eastAsia="Times New Roman" w:hAnsi="Times New Roman"/>
            <w:sz w:val="24"/>
            <w:szCs w:val="24"/>
            <w:u w:val="single"/>
            <w:lang w:val="en-US" w:eastAsia="pl-PL"/>
          </w:rPr>
          <w:t xml:space="preserve"> </w:t>
        </w:r>
        <w:r w:rsidR="0001579B" w:rsidRPr="000E09C2">
          <w:rPr>
            <w:rFonts w:ascii="Times New Roman" w:eastAsia="Times New Roman" w:hAnsi="Times New Roman"/>
            <w:sz w:val="24"/>
            <w:szCs w:val="24"/>
            <w:u w:val="single"/>
            <w:lang w:val="en-US" w:eastAsia="pl-PL"/>
          </w:rPr>
          <w:t>–</w:t>
        </w:r>
        <w:r w:rsidR="00EA6EBE" w:rsidRPr="000E09C2">
          <w:rPr>
            <w:rFonts w:ascii="Times New Roman" w:eastAsia="Times New Roman" w:hAnsi="Times New Roman"/>
            <w:sz w:val="24"/>
            <w:szCs w:val="24"/>
            <w:u w:val="single"/>
            <w:lang w:val="en-US" w:eastAsia="pl-PL"/>
          </w:rPr>
          <w:t xml:space="preserve"> </w:t>
        </w:r>
        <w:r w:rsidR="0001579B" w:rsidRPr="000E09C2">
          <w:rPr>
            <w:rFonts w:ascii="Times New Roman" w:eastAsia="Times New Roman" w:hAnsi="Times New Roman"/>
            <w:sz w:val="24"/>
            <w:szCs w:val="24"/>
            <w:u w:val="single"/>
            <w:lang w:val="en-US" w:eastAsia="pl-PL"/>
          </w:rPr>
          <w:t>Creative commons 4.0 International</w:t>
        </w:r>
        <w:r w:rsidR="00EA6EBE" w:rsidRPr="000E09C2">
          <w:rPr>
            <w:rFonts w:ascii="Times New Roman" w:eastAsia="Times New Roman" w:hAnsi="Times New Roman"/>
            <w:sz w:val="24"/>
            <w:szCs w:val="24"/>
            <w:u w:val="single"/>
            <w:lang w:val="en-US" w:eastAsia="pl-PL"/>
          </w:rPr>
          <w:t xml:space="preserve"> (CC BY-ND 4.0)</w:t>
        </w:r>
        <w:r w:rsidR="00EA6EBE" w:rsidRPr="009300FC">
          <w:rPr>
            <w:rFonts w:ascii="Times New Roman" w:eastAsia="Times New Roman" w:hAnsi="Times New Roman"/>
            <w:sz w:val="24"/>
            <w:szCs w:val="24"/>
            <w:u w:val="single"/>
            <w:lang w:val="en-US" w:eastAsia="pl-PL"/>
          </w:rPr>
          <w:t xml:space="preserve"> </w:t>
        </w:r>
      </w:hyperlink>
    </w:p>
    <w:p w:rsidR="00EA6EBE" w:rsidRPr="009300FC" w:rsidRDefault="00DC37A8" w:rsidP="789718CF">
      <w:pPr>
        <w:spacing w:before="100" w:beforeAutospacing="1" w:after="0"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Therefore, everyone is welcome to use the published articles </w:t>
      </w:r>
      <w:r w:rsidR="000C41C2" w:rsidRPr="009300FC">
        <w:rPr>
          <w:rFonts w:ascii="Times New Roman" w:eastAsia="Times New Roman" w:hAnsi="Times New Roman"/>
          <w:sz w:val="24"/>
          <w:szCs w:val="24"/>
          <w:lang w:val="en-US" w:eastAsia="pl-PL"/>
        </w:rPr>
        <w:t>under</w:t>
      </w:r>
      <w:r w:rsidRPr="009300FC">
        <w:rPr>
          <w:rFonts w:ascii="Times New Roman" w:eastAsia="Times New Roman" w:hAnsi="Times New Roman"/>
          <w:sz w:val="24"/>
          <w:szCs w:val="24"/>
          <w:lang w:val="en-US" w:eastAsia="pl-PL"/>
        </w:rPr>
        <w:t xml:space="preserve"> the following conditions</w:t>
      </w:r>
      <w:r w:rsidR="00EA6EBE" w:rsidRPr="009300FC">
        <w:rPr>
          <w:rFonts w:ascii="Times New Roman" w:eastAsia="Times New Roman" w:hAnsi="Times New Roman"/>
          <w:sz w:val="24"/>
          <w:szCs w:val="24"/>
          <w:lang w:val="en-US" w:eastAsia="pl-PL"/>
        </w:rPr>
        <w:t>:</w:t>
      </w:r>
    </w:p>
    <w:p w:rsidR="00EA6EBE" w:rsidRPr="009300FC" w:rsidRDefault="00717A4D" w:rsidP="00BC6159">
      <w:pPr>
        <w:numPr>
          <w:ilvl w:val="0"/>
          <w:numId w:val="11"/>
        </w:numPr>
        <w:spacing w:before="102" w:after="102" w:line="240" w:lineRule="auto"/>
        <w:jc w:val="both"/>
        <w:rPr>
          <w:rFonts w:ascii="Times New Roman" w:eastAsia="Times New Roman" w:hAnsi="Times New Roman"/>
          <w:sz w:val="24"/>
          <w:szCs w:val="24"/>
          <w:lang w:val="en-US" w:eastAsia="pl-PL"/>
        </w:rPr>
      </w:pPr>
      <w:r>
        <w:rPr>
          <w:rFonts w:ascii="Times New Roman" w:eastAsia="Times New Roman" w:hAnsi="Times New Roman"/>
          <w:sz w:val="24"/>
          <w:szCs w:val="24"/>
          <w:lang w:val="en-US" w:eastAsia="pl-PL"/>
        </w:rPr>
        <w:t>attributing</w:t>
      </w:r>
      <w:r w:rsidR="00930BEA" w:rsidRPr="009300FC">
        <w:rPr>
          <w:rFonts w:ascii="Times New Roman" w:eastAsia="Times New Roman" w:hAnsi="Times New Roman"/>
          <w:sz w:val="24"/>
          <w:szCs w:val="24"/>
          <w:lang w:val="en-US" w:eastAsia="pl-PL"/>
        </w:rPr>
        <w:t xml:space="preserve"> authorship</w:t>
      </w:r>
      <w:r w:rsidR="009C3E34">
        <w:rPr>
          <w:rFonts w:ascii="Times New Roman" w:eastAsia="Times New Roman" w:hAnsi="Times New Roman"/>
          <w:sz w:val="24"/>
          <w:szCs w:val="24"/>
          <w:lang w:val="en-US" w:eastAsia="pl-PL"/>
        </w:rPr>
        <w:t>:</w:t>
      </w:r>
      <w:r>
        <w:rPr>
          <w:rFonts w:ascii="Times New Roman" w:eastAsia="Times New Roman" w:hAnsi="Times New Roman"/>
          <w:sz w:val="24"/>
          <w:szCs w:val="24"/>
          <w:lang w:val="en-US" w:eastAsia="pl-PL"/>
        </w:rPr>
        <w:t xml:space="preserve"> You must give appropriate credit, provide a link to the license, and indicate if changes were made </w:t>
      </w:r>
      <w:r w:rsidR="001425B4" w:rsidRPr="009300FC">
        <w:rPr>
          <w:rFonts w:ascii="Times New Roman" w:eastAsia="Times New Roman" w:hAnsi="Times New Roman"/>
          <w:sz w:val="24"/>
          <w:szCs w:val="24"/>
          <w:lang w:val="en-US" w:eastAsia="pl-PL"/>
        </w:rPr>
        <w:t>(refere</w:t>
      </w:r>
      <w:r>
        <w:rPr>
          <w:rFonts w:ascii="Times New Roman" w:eastAsia="Times New Roman" w:hAnsi="Times New Roman"/>
          <w:sz w:val="24"/>
          <w:szCs w:val="24"/>
          <w:lang w:val="en-US" w:eastAsia="pl-PL"/>
        </w:rPr>
        <w:t>nces to the original work, DOI)</w:t>
      </w:r>
      <w:r w:rsidR="001425B4" w:rsidRPr="009300FC">
        <w:rPr>
          <w:rFonts w:ascii="Times New Roman" w:eastAsia="Times New Roman" w:hAnsi="Times New Roman"/>
          <w:sz w:val="24"/>
          <w:szCs w:val="24"/>
          <w:lang w:val="en-US" w:eastAsia="pl-PL"/>
        </w:rPr>
        <w:t xml:space="preserve">. </w:t>
      </w:r>
    </w:p>
    <w:p w:rsidR="00EA6EBE" w:rsidRPr="009300FC" w:rsidRDefault="00717A4D" w:rsidP="789718CF">
      <w:pPr>
        <w:numPr>
          <w:ilvl w:val="0"/>
          <w:numId w:val="11"/>
        </w:numPr>
        <w:spacing w:before="102" w:after="102" w:line="240" w:lineRule="auto"/>
        <w:jc w:val="both"/>
        <w:rPr>
          <w:rFonts w:ascii="Times New Roman" w:eastAsia="Times New Roman" w:hAnsi="Times New Roman"/>
          <w:sz w:val="24"/>
          <w:szCs w:val="24"/>
          <w:lang w:val="en-US" w:eastAsia="pl-PL"/>
        </w:rPr>
      </w:pPr>
      <w:r>
        <w:rPr>
          <w:rFonts w:ascii="Times New Roman" w:eastAsia="Times New Roman" w:hAnsi="Times New Roman"/>
          <w:sz w:val="24"/>
          <w:szCs w:val="24"/>
          <w:lang w:val="en-US" w:eastAsia="pl-PL"/>
        </w:rPr>
        <w:t>no derivatives</w:t>
      </w:r>
      <w:r w:rsidR="009C3E34">
        <w:rPr>
          <w:rFonts w:ascii="Times New Roman" w:eastAsia="Times New Roman" w:hAnsi="Times New Roman"/>
          <w:sz w:val="24"/>
          <w:szCs w:val="24"/>
          <w:lang w:val="en-US" w:eastAsia="pl-PL"/>
        </w:rPr>
        <w:t>:</w:t>
      </w:r>
      <w:r w:rsidR="00EA6EBE" w:rsidRPr="009300FC">
        <w:rPr>
          <w:rFonts w:ascii="Times New Roman" w:eastAsia="Times New Roman" w:hAnsi="Times New Roman"/>
          <w:sz w:val="24"/>
          <w:szCs w:val="24"/>
          <w:lang w:val="en-US" w:eastAsia="pl-PL"/>
        </w:rPr>
        <w:t xml:space="preserve"> </w:t>
      </w:r>
      <w:r>
        <w:rPr>
          <w:rFonts w:ascii="Times New Roman" w:eastAsia="Times New Roman" w:hAnsi="Times New Roman"/>
          <w:sz w:val="24"/>
          <w:szCs w:val="24"/>
          <w:lang w:val="en-US" w:eastAsia="pl-PL"/>
        </w:rPr>
        <w:t>If you remix, transform, or build upon the material, you may not distribute the modified material</w:t>
      </w:r>
      <w:r w:rsidR="001425B4" w:rsidRPr="009300FC">
        <w:rPr>
          <w:rFonts w:ascii="Times New Roman" w:eastAsia="Times New Roman" w:hAnsi="Times New Roman"/>
          <w:sz w:val="24"/>
          <w:szCs w:val="24"/>
          <w:lang w:val="en-US" w:eastAsia="pl-PL"/>
        </w:rPr>
        <w:t xml:space="preserve">. </w:t>
      </w:r>
    </w:p>
    <w:p w:rsidR="00EA6EBE" w:rsidRPr="009300FC" w:rsidRDefault="00930BEA" w:rsidP="789718CF">
      <w:pPr>
        <w:numPr>
          <w:ilvl w:val="0"/>
          <w:numId w:val="11"/>
        </w:numPr>
        <w:spacing w:before="102" w:after="102"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n</w:t>
      </w:r>
      <w:r w:rsidR="00717A4D">
        <w:rPr>
          <w:rFonts w:ascii="Times New Roman" w:eastAsia="Times New Roman" w:hAnsi="Times New Roman"/>
          <w:sz w:val="24"/>
          <w:szCs w:val="24"/>
          <w:lang w:val="en-US" w:eastAsia="pl-PL"/>
        </w:rPr>
        <w:t>o additional restrictions</w:t>
      </w:r>
      <w:r w:rsidR="009C3E34">
        <w:rPr>
          <w:rFonts w:ascii="Times New Roman" w:eastAsia="Times New Roman" w:hAnsi="Times New Roman"/>
          <w:sz w:val="24"/>
          <w:szCs w:val="24"/>
          <w:lang w:val="en-US" w:eastAsia="pl-PL"/>
        </w:rPr>
        <w:t>:</w:t>
      </w:r>
      <w:r w:rsidR="00717A4D">
        <w:rPr>
          <w:rFonts w:ascii="Times New Roman" w:eastAsia="Times New Roman" w:hAnsi="Times New Roman"/>
          <w:sz w:val="24"/>
          <w:szCs w:val="24"/>
          <w:lang w:val="en-US" w:eastAsia="pl-PL"/>
        </w:rPr>
        <w:t xml:space="preserve"> you cannot apply</w:t>
      </w:r>
      <w:r w:rsidR="001425B4" w:rsidRPr="009300FC">
        <w:rPr>
          <w:rFonts w:ascii="Times New Roman" w:eastAsia="Times New Roman" w:hAnsi="Times New Roman"/>
          <w:sz w:val="24"/>
          <w:szCs w:val="24"/>
          <w:lang w:val="en-US" w:eastAsia="pl-PL"/>
        </w:rPr>
        <w:t xml:space="preserve"> legal and technological </w:t>
      </w:r>
      <w:r w:rsidRPr="009300FC">
        <w:rPr>
          <w:rFonts w:ascii="Times New Roman" w:eastAsia="Times New Roman" w:hAnsi="Times New Roman"/>
          <w:sz w:val="24"/>
          <w:szCs w:val="24"/>
          <w:lang w:val="en-US" w:eastAsia="pl-PL"/>
        </w:rPr>
        <w:t>measures</w:t>
      </w:r>
      <w:r w:rsidR="001425B4" w:rsidRPr="009300FC">
        <w:rPr>
          <w:rFonts w:ascii="Times New Roman" w:eastAsia="Times New Roman" w:hAnsi="Times New Roman"/>
          <w:sz w:val="24"/>
          <w:szCs w:val="24"/>
          <w:lang w:val="en-US" w:eastAsia="pl-PL"/>
        </w:rPr>
        <w:t xml:space="preserve"> </w:t>
      </w:r>
      <w:r w:rsidR="00717A4D">
        <w:rPr>
          <w:rFonts w:ascii="Times New Roman" w:eastAsia="Times New Roman" w:hAnsi="Times New Roman"/>
          <w:sz w:val="24"/>
          <w:szCs w:val="24"/>
          <w:lang w:val="en-US" w:eastAsia="pl-PL"/>
        </w:rPr>
        <w:t xml:space="preserve">that legally restrict others from doing anything the license permits. </w:t>
      </w:r>
    </w:p>
    <w:p w:rsidR="00EA6EBE" w:rsidRPr="009300FC" w:rsidRDefault="000C41C2" w:rsidP="00BC6159">
      <w:pPr>
        <w:spacing w:before="102" w:after="102"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The Adam Mickiewicz University in Poznań holds </w:t>
      </w:r>
      <w:r w:rsidR="00DC37A8" w:rsidRPr="009300FC">
        <w:rPr>
          <w:rFonts w:ascii="Times New Roman" w:eastAsia="Times New Roman" w:hAnsi="Times New Roman"/>
          <w:sz w:val="24"/>
          <w:szCs w:val="24"/>
          <w:lang w:val="en-US" w:eastAsia="pl-PL"/>
        </w:rPr>
        <w:t xml:space="preserve">the </w:t>
      </w:r>
      <w:r w:rsidRPr="009300FC">
        <w:rPr>
          <w:rFonts w:ascii="Times New Roman" w:eastAsia="Times New Roman" w:hAnsi="Times New Roman"/>
          <w:sz w:val="24"/>
          <w:szCs w:val="24"/>
          <w:lang w:val="en-US" w:eastAsia="pl-PL"/>
        </w:rPr>
        <w:t>publishing rights of</w:t>
      </w:r>
      <w:r w:rsidR="00DC37A8" w:rsidRPr="009300FC">
        <w:rPr>
          <w:rFonts w:ascii="Times New Roman" w:eastAsia="Times New Roman" w:hAnsi="Times New Roman"/>
          <w:sz w:val="24"/>
          <w:szCs w:val="24"/>
          <w:lang w:val="en-US" w:eastAsia="pl-PL"/>
        </w:rPr>
        <w:t xml:space="preserve"> the journal in its entirety (</w:t>
      </w:r>
      <w:r w:rsidR="008539ED" w:rsidRPr="009300FC">
        <w:rPr>
          <w:rFonts w:ascii="Times New Roman" w:eastAsia="Times New Roman" w:hAnsi="Times New Roman"/>
          <w:sz w:val="24"/>
          <w:szCs w:val="24"/>
          <w:lang w:val="en-US" w:eastAsia="pl-PL"/>
        </w:rPr>
        <w:t>layout</w:t>
      </w:r>
      <w:r w:rsidR="00DC37A8" w:rsidRPr="009300FC">
        <w:rPr>
          <w:rFonts w:ascii="Times New Roman" w:eastAsia="Times New Roman" w:hAnsi="Times New Roman"/>
          <w:sz w:val="24"/>
          <w:szCs w:val="24"/>
          <w:lang w:val="en-US" w:eastAsia="pl-PL"/>
        </w:rPr>
        <w:t>, title</w:t>
      </w:r>
      <w:r w:rsidR="00EA6EBE" w:rsidRPr="009300FC">
        <w:rPr>
          <w:rFonts w:ascii="Times New Roman" w:eastAsia="Times New Roman" w:hAnsi="Times New Roman"/>
          <w:sz w:val="24"/>
          <w:szCs w:val="24"/>
          <w:lang w:val="en-US" w:eastAsia="pl-PL"/>
        </w:rPr>
        <w:t xml:space="preserve">, </w:t>
      </w:r>
      <w:r w:rsidR="00DC37A8" w:rsidRPr="009300FC">
        <w:rPr>
          <w:rFonts w:ascii="Times New Roman" w:eastAsia="Times New Roman" w:hAnsi="Times New Roman"/>
          <w:sz w:val="24"/>
          <w:szCs w:val="24"/>
          <w:lang w:val="en-US" w:eastAsia="pl-PL"/>
        </w:rPr>
        <w:t>cover design</w:t>
      </w:r>
      <w:r w:rsidR="00EA6EBE" w:rsidRPr="009300FC">
        <w:rPr>
          <w:rFonts w:ascii="Times New Roman" w:eastAsia="Times New Roman" w:hAnsi="Times New Roman"/>
          <w:sz w:val="24"/>
          <w:szCs w:val="24"/>
          <w:lang w:val="en-US" w:eastAsia="pl-PL"/>
        </w:rPr>
        <w:t>, logo</w:t>
      </w:r>
      <w:r w:rsidR="00DC37A8" w:rsidRPr="009300FC">
        <w:rPr>
          <w:rFonts w:ascii="Times New Roman" w:eastAsia="Times New Roman" w:hAnsi="Times New Roman"/>
          <w:sz w:val="24"/>
          <w:szCs w:val="24"/>
          <w:lang w:val="en-US" w:eastAsia="pl-PL"/>
        </w:rPr>
        <w:t>, etc.</w:t>
      </w:r>
      <w:r w:rsidR="00EA6EBE" w:rsidRPr="009300FC">
        <w:rPr>
          <w:rFonts w:ascii="Times New Roman" w:eastAsia="Times New Roman" w:hAnsi="Times New Roman"/>
          <w:sz w:val="24"/>
          <w:szCs w:val="24"/>
          <w:lang w:val="en-US" w:eastAsia="pl-PL"/>
        </w:rPr>
        <w:t>).</w:t>
      </w:r>
    </w:p>
    <w:p w:rsidR="00EA6EBE" w:rsidRPr="009300FC" w:rsidRDefault="00DC37A8" w:rsidP="7DFDF286">
      <w:pPr>
        <w:spacing w:before="102" w:after="102"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The author reserves </w:t>
      </w:r>
      <w:r w:rsidR="008539ED" w:rsidRPr="009300FC">
        <w:rPr>
          <w:rFonts w:ascii="Times New Roman" w:eastAsia="Times New Roman" w:hAnsi="Times New Roman"/>
          <w:sz w:val="24"/>
          <w:szCs w:val="24"/>
          <w:lang w:val="en-US" w:eastAsia="pl-PL"/>
        </w:rPr>
        <w:t>intellectual property rights</w:t>
      </w:r>
      <w:r w:rsidR="00EA6EBE" w:rsidRPr="009300FC">
        <w:rPr>
          <w:rFonts w:ascii="Times New Roman" w:eastAsia="Times New Roman" w:hAnsi="Times New Roman"/>
          <w:sz w:val="24"/>
          <w:szCs w:val="24"/>
          <w:lang w:val="en-US" w:eastAsia="pl-PL"/>
        </w:rPr>
        <w:t xml:space="preserve">, </w:t>
      </w:r>
      <w:r w:rsidRPr="009300FC">
        <w:rPr>
          <w:rFonts w:ascii="Times New Roman" w:eastAsia="Times New Roman" w:hAnsi="Times New Roman"/>
          <w:sz w:val="24"/>
          <w:szCs w:val="24"/>
          <w:lang w:val="en-US" w:eastAsia="pl-PL"/>
        </w:rPr>
        <w:t xml:space="preserve">but gives permission to </w:t>
      </w:r>
      <w:r w:rsidR="000C41C2" w:rsidRPr="009300FC">
        <w:rPr>
          <w:rFonts w:ascii="Times New Roman" w:eastAsia="Times New Roman" w:hAnsi="Times New Roman"/>
          <w:sz w:val="24"/>
          <w:szCs w:val="24"/>
          <w:lang w:val="en-US" w:eastAsia="pl-PL"/>
        </w:rPr>
        <w:t>The Adam Mickiewicz University in Poznań</w:t>
      </w:r>
      <w:r w:rsidR="00EA6EBE" w:rsidRPr="009300FC">
        <w:rPr>
          <w:rFonts w:ascii="Times New Roman" w:eastAsia="Times New Roman" w:hAnsi="Times New Roman"/>
          <w:sz w:val="24"/>
          <w:szCs w:val="24"/>
          <w:lang w:val="en-US" w:eastAsia="pl-PL"/>
        </w:rPr>
        <w:t xml:space="preserve"> </w:t>
      </w:r>
      <w:r w:rsidRPr="009300FC">
        <w:rPr>
          <w:rFonts w:ascii="Times New Roman" w:eastAsia="Times New Roman" w:hAnsi="Times New Roman"/>
          <w:sz w:val="24"/>
          <w:szCs w:val="24"/>
          <w:lang w:val="en-US" w:eastAsia="pl-PL"/>
        </w:rPr>
        <w:t>to make use of the published material.</w:t>
      </w:r>
    </w:p>
    <w:p w:rsidR="61635D27" w:rsidRPr="009300FC" w:rsidRDefault="000C41C2" w:rsidP="7DFDF286">
      <w:pPr>
        <w:spacing w:before="102" w:after="102" w:line="240" w:lineRule="auto"/>
        <w:jc w:val="both"/>
        <w:rPr>
          <w:rFonts w:ascii="Times New Roman" w:eastAsia="Times New Roman" w:hAnsi="Times New Roman"/>
          <w:sz w:val="24"/>
          <w:szCs w:val="24"/>
          <w:u w:val="single"/>
          <w:lang w:val="en-US" w:eastAsia="pl-PL"/>
        </w:rPr>
      </w:pPr>
      <w:r w:rsidRPr="009300FC">
        <w:rPr>
          <w:rFonts w:ascii="Times New Roman" w:eastAsia="Times New Roman" w:hAnsi="Times New Roman"/>
          <w:sz w:val="24"/>
          <w:szCs w:val="24"/>
          <w:lang w:val="en-US" w:eastAsia="pl-PL"/>
        </w:rPr>
        <w:t>The author of a manuscript accepted for publication is obliged to download, print (</w:t>
      </w:r>
      <w:r w:rsidR="005D200D" w:rsidRPr="009300FC">
        <w:rPr>
          <w:rFonts w:ascii="Times New Roman" w:eastAsia="Times New Roman" w:hAnsi="Times New Roman"/>
          <w:sz w:val="24"/>
          <w:szCs w:val="24"/>
          <w:lang w:val="en-US" w:eastAsia="pl-PL"/>
        </w:rPr>
        <w:t>double-sided</w:t>
      </w:r>
      <w:r w:rsidRPr="009300FC">
        <w:rPr>
          <w:rFonts w:ascii="Times New Roman" w:eastAsia="Times New Roman" w:hAnsi="Times New Roman"/>
          <w:sz w:val="24"/>
          <w:szCs w:val="24"/>
          <w:lang w:val="en-US" w:eastAsia="pl-PL"/>
        </w:rPr>
        <w:t xml:space="preserve">) in two copies, fill out (with the </w:t>
      </w:r>
      <w:r w:rsidR="005D200D" w:rsidRPr="009300FC">
        <w:rPr>
          <w:rFonts w:ascii="Times New Roman" w:eastAsia="Times New Roman" w:hAnsi="Times New Roman"/>
          <w:sz w:val="24"/>
          <w:szCs w:val="24"/>
          <w:lang w:val="en-US" w:eastAsia="pl-PL"/>
        </w:rPr>
        <w:t>exception</w:t>
      </w:r>
      <w:r w:rsidRPr="009300FC">
        <w:rPr>
          <w:rFonts w:ascii="Times New Roman" w:eastAsia="Times New Roman" w:hAnsi="Times New Roman"/>
          <w:sz w:val="24"/>
          <w:szCs w:val="24"/>
          <w:lang w:val="en-US" w:eastAsia="pl-PL"/>
        </w:rPr>
        <w:t xml:space="preserve"> of t</w:t>
      </w:r>
      <w:r w:rsidR="00B27B23" w:rsidRPr="009300FC">
        <w:rPr>
          <w:rFonts w:ascii="Times New Roman" w:eastAsia="Times New Roman" w:hAnsi="Times New Roman"/>
          <w:sz w:val="24"/>
          <w:szCs w:val="24"/>
          <w:lang w:val="en-US" w:eastAsia="pl-PL"/>
        </w:rPr>
        <w:t>he dates), sign and send the</w:t>
      </w:r>
      <w:r w:rsidRPr="009300FC">
        <w:rPr>
          <w:rFonts w:ascii="Times New Roman" w:eastAsia="Times New Roman" w:hAnsi="Times New Roman"/>
          <w:sz w:val="24"/>
          <w:szCs w:val="24"/>
          <w:lang w:val="en-US" w:eastAsia="pl-PL"/>
        </w:rPr>
        <w:t xml:space="preserve"> contract to the address of the Journal the publishing agreement</w:t>
      </w:r>
      <w:r w:rsidR="3FC3BC59" w:rsidRPr="009300FC">
        <w:rPr>
          <w:rFonts w:ascii="Times New Roman" w:eastAsia="Times New Roman" w:hAnsi="Times New Roman"/>
          <w:sz w:val="24"/>
          <w:szCs w:val="24"/>
          <w:lang w:val="en-US" w:eastAsia="pl-PL"/>
        </w:rPr>
        <w:t>:</w:t>
      </w:r>
      <w:r w:rsidR="61635D27" w:rsidRPr="009300FC">
        <w:rPr>
          <w:rFonts w:ascii="Times New Roman" w:eastAsia="Times New Roman" w:hAnsi="Times New Roman"/>
          <w:sz w:val="24"/>
          <w:szCs w:val="24"/>
          <w:lang w:val="en-US" w:eastAsia="pl-PL"/>
        </w:rPr>
        <w:t xml:space="preserve"> </w:t>
      </w:r>
      <w:hyperlink r:id="rId16">
        <w:r w:rsidR="61635D27" w:rsidRPr="009300FC">
          <w:rPr>
            <w:rFonts w:ascii="Times New Roman" w:eastAsia="Times New Roman" w:hAnsi="Times New Roman"/>
            <w:sz w:val="24"/>
            <w:szCs w:val="24"/>
            <w:u w:val="single"/>
            <w:lang w:val="en-US" w:eastAsia="pl-PL"/>
          </w:rPr>
          <w:t>umowa (PL)</w:t>
        </w:r>
      </w:hyperlink>
      <w:r w:rsidR="61635D27" w:rsidRPr="009300FC">
        <w:rPr>
          <w:rFonts w:ascii="Times New Roman" w:eastAsia="Times New Roman" w:hAnsi="Times New Roman"/>
          <w:sz w:val="24"/>
          <w:szCs w:val="24"/>
          <w:lang w:val="en-US" w:eastAsia="pl-PL"/>
        </w:rPr>
        <w:t>  </w:t>
      </w:r>
      <w:hyperlink r:id="rId17">
        <w:r w:rsidR="61635D27" w:rsidRPr="009300FC">
          <w:rPr>
            <w:rFonts w:ascii="Times New Roman" w:eastAsia="Times New Roman" w:hAnsi="Times New Roman"/>
            <w:sz w:val="24"/>
            <w:szCs w:val="24"/>
            <w:u w:val="single"/>
            <w:lang w:val="en-US" w:eastAsia="pl-PL"/>
          </w:rPr>
          <w:t>agreement (EN)</w:t>
        </w:r>
        <w:r w:rsidR="7D2B207F" w:rsidRPr="009300FC">
          <w:rPr>
            <w:rFonts w:ascii="Times New Roman" w:eastAsia="Times New Roman" w:hAnsi="Times New Roman"/>
            <w:sz w:val="24"/>
            <w:szCs w:val="24"/>
            <w:u w:val="single"/>
            <w:lang w:val="en-US" w:eastAsia="pl-PL"/>
          </w:rPr>
          <w:t>.</w:t>
        </w:r>
      </w:hyperlink>
      <w:r w:rsidR="7D2B207F" w:rsidRPr="009300FC">
        <w:rPr>
          <w:rFonts w:ascii="Times New Roman" w:eastAsia="Times New Roman" w:hAnsi="Times New Roman"/>
          <w:sz w:val="24"/>
          <w:szCs w:val="24"/>
          <w:lang w:val="en-US"/>
        </w:rPr>
        <w:t xml:space="preserve"> </w:t>
      </w:r>
      <w:r w:rsidR="00F118ED">
        <w:rPr>
          <w:rFonts w:ascii="Times New Roman" w:eastAsia="Times New Roman" w:hAnsi="Times New Roman"/>
          <w:sz w:val="24"/>
          <w:szCs w:val="24"/>
          <w:lang w:val="en-US"/>
        </w:rPr>
        <w:t>One copy of the agreement</w:t>
      </w:r>
      <w:r w:rsidRPr="009300FC">
        <w:rPr>
          <w:rFonts w:ascii="Times New Roman" w:eastAsia="Times New Roman" w:hAnsi="Times New Roman"/>
          <w:sz w:val="24"/>
          <w:szCs w:val="24"/>
          <w:lang w:val="en-US"/>
        </w:rPr>
        <w:t xml:space="preserve"> signed by the Editor-in-Chief is then sent back to the author along </w:t>
      </w:r>
      <w:r w:rsidRPr="000E09C2">
        <w:rPr>
          <w:rFonts w:ascii="Times New Roman" w:eastAsia="Times New Roman" w:hAnsi="Times New Roman"/>
          <w:sz w:val="24"/>
          <w:szCs w:val="24"/>
          <w:lang w:val="en-US"/>
        </w:rPr>
        <w:t xml:space="preserve">with </w:t>
      </w:r>
      <w:r w:rsidR="00AF4F24">
        <w:rPr>
          <w:rFonts w:ascii="Times New Roman" w:eastAsia="Times New Roman" w:hAnsi="Times New Roman"/>
          <w:sz w:val="24"/>
          <w:szCs w:val="24"/>
          <w:lang w:val="en-US"/>
        </w:rPr>
        <w:t>an</w:t>
      </w:r>
      <w:r w:rsidRPr="000E09C2">
        <w:rPr>
          <w:rFonts w:ascii="Times New Roman" w:eastAsia="Times New Roman" w:hAnsi="Times New Roman"/>
          <w:sz w:val="24"/>
          <w:szCs w:val="24"/>
          <w:lang w:val="en-US"/>
        </w:rPr>
        <w:t xml:space="preserve"> </w:t>
      </w:r>
      <w:r w:rsidR="00B27B23" w:rsidRPr="000E09C2">
        <w:rPr>
          <w:rFonts w:ascii="Times New Roman" w:eastAsia="Times New Roman" w:hAnsi="Times New Roman"/>
          <w:sz w:val="24"/>
          <w:szCs w:val="24"/>
          <w:lang w:val="en-US"/>
        </w:rPr>
        <w:t>author’s copy</w:t>
      </w:r>
      <w:r w:rsidR="00F118ED">
        <w:rPr>
          <w:rFonts w:ascii="Times New Roman" w:eastAsia="Times New Roman" w:hAnsi="Times New Roman"/>
          <w:sz w:val="24"/>
          <w:szCs w:val="24"/>
          <w:lang w:val="en-US"/>
        </w:rPr>
        <w:t xml:space="preserve"> of the publication</w:t>
      </w:r>
      <w:r w:rsidR="1D7459C4" w:rsidRPr="000E09C2">
        <w:rPr>
          <w:rFonts w:ascii="Times New Roman" w:eastAsia="Times New Roman" w:hAnsi="Times New Roman"/>
          <w:sz w:val="24"/>
          <w:szCs w:val="24"/>
          <w:lang w:val="en-US"/>
        </w:rPr>
        <w:t xml:space="preserve"> </w:t>
      </w:r>
      <w:r w:rsidRPr="000E09C2">
        <w:rPr>
          <w:rFonts w:ascii="Times New Roman" w:eastAsia="Times New Roman" w:hAnsi="Times New Roman"/>
          <w:sz w:val="24"/>
          <w:szCs w:val="24"/>
          <w:lang w:val="en-US"/>
        </w:rPr>
        <w:t>to</w:t>
      </w:r>
      <w:r w:rsidRPr="009300FC">
        <w:rPr>
          <w:rFonts w:ascii="Times New Roman" w:eastAsia="Times New Roman" w:hAnsi="Times New Roman"/>
          <w:sz w:val="24"/>
          <w:szCs w:val="24"/>
          <w:lang w:val="en-US"/>
        </w:rPr>
        <w:t xml:space="preserve"> the correspondence address included in the agreement (in the case of agreements in English, </w:t>
      </w:r>
      <w:r w:rsidR="005D200D" w:rsidRPr="009300FC">
        <w:rPr>
          <w:rFonts w:ascii="Times New Roman" w:eastAsia="Times New Roman" w:hAnsi="Times New Roman"/>
          <w:sz w:val="24"/>
          <w:szCs w:val="24"/>
          <w:lang w:val="en-US"/>
        </w:rPr>
        <w:t xml:space="preserve">where the address is not included, it is necessary to email the home address to </w:t>
      </w:r>
      <w:hyperlink r:id="rId18">
        <w:r w:rsidR="11943867" w:rsidRPr="009300FC">
          <w:rPr>
            <w:rStyle w:val="Hipercze"/>
            <w:rFonts w:ascii="Times New Roman" w:eastAsia="Times New Roman" w:hAnsi="Times New Roman"/>
            <w:color w:val="auto"/>
            <w:sz w:val="24"/>
            <w:szCs w:val="24"/>
            <w:lang w:val="en-US"/>
          </w:rPr>
          <w:t>psp@amu.edu.pl</w:t>
        </w:r>
      </w:hyperlink>
      <w:r w:rsidR="11943867" w:rsidRPr="009300FC">
        <w:rPr>
          <w:rFonts w:ascii="Times New Roman" w:eastAsia="Times New Roman" w:hAnsi="Times New Roman"/>
          <w:sz w:val="24"/>
          <w:szCs w:val="24"/>
          <w:lang w:val="en-US"/>
        </w:rPr>
        <w:t xml:space="preserve"> – </w:t>
      </w:r>
      <w:r w:rsidR="005D200D" w:rsidRPr="009300FC">
        <w:rPr>
          <w:rFonts w:ascii="Times New Roman" w:eastAsia="Times New Roman" w:hAnsi="Times New Roman"/>
          <w:sz w:val="24"/>
          <w:szCs w:val="24"/>
          <w:lang w:val="en-US"/>
        </w:rPr>
        <w:t>this should be done no later than on the day of accepting the manuscript for print.</w:t>
      </w:r>
    </w:p>
    <w:p w:rsidR="7DFDF286" w:rsidRPr="009300FC" w:rsidRDefault="7DFDF286" w:rsidP="7DFDF286">
      <w:pPr>
        <w:spacing w:before="102" w:after="102" w:line="240" w:lineRule="auto"/>
        <w:jc w:val="both"/>
        <w:rPr>
          <w:rFonts w:ascii="Times New Roman" w:eastAsia="Times New Roman" w:hAnsi="Times New Roman"/>
          <w:sz w:val="24"/>
          <w:szCs w:val="24"/>
          <w:u w:val="single"/>
          <w:lang w:val="en-US" w:eastAsia="pl-PL"/>
        </w:rPr>
      </w:pPr>
    </w:p>
    <w:p w:rsidR="7DFDF286" w:rsidRPr="009300FC" w:rsidRDefault="7DFDF286" w:rsidP="7DFDF286">
      <w:pPr>
        <w:spacing w:before="102" w:after="102" w:line="240" w:lineRule="auto"/>
        <w:jc w:val="both"/>
        <w:rPr>
          <w:rFonts w:ascii="Times New Roman" w:eastAsia="Times New Roman" w:hAnsi="Times New Roman"/>
          <w:sz w:val="24"/>
          <w:szCs w:val="24"/>
          <w:u w:val="single"/>
          <w:lang w:val="en-US" w:eastAsia="pl-PL"/>
        </w:rPr>
      </w:pPr>
    </w:p>
    <w:p w:rsidR="69D0B894" w:rsidRPr="009300FC" w:rsidRDefault="008645B3" w:rsidP="7DFDF286">
      <w:pPr>
        <w:spacing w:beforeAutospacing="1" w:afterAutospacing="1" w:line="240" w:lineRule="auto"/>
        <w:jc w:val="both"/>
        <w:outlineLvl w:val="1"/>
        <w:rPr>
          <w:rFonts w:ascii="Times New Roman" w:eastAsia="Times New Roman" w:hAnsi="Times New Roman"/>
          <w:b/>
          <w:bCs/>
          <w:sz w:val="24"/>
          <w:szCs w:val="24"/>
          <w:lang w:val="en-US" w:eastAsia="pl-PL"/>
        </w:rPr>
      </w:pPr>
      <w:r w:rsidRPr="009300FC">
        <w:rPr>
          <w:rFonts w:ascii="Times New Roman" w:eastAsia="Times New Roman" w:hAnsi="Times New Roman"/>
          <w:b/>
          <w:bCs/>
          <w:sz w:val="24"/>
          <w:szCs w:val="24"/>
          <w:lang w:val="en-US" w:eastAsia="pl-PL"/>
        </w:rPr>
        <w:t>Revising the manuscript before submission</w:t>
      </w:r>
    </w:p>
    <w:p w:rsidR="69D0B894" w:rsidRPr="009300FC" w:rsidRDefault="008645B3" w:rsidP="7DFDF286">
      <w:p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The authors are asked to check that the manuscript adheres to the following criteria</w:t>
      </w:r>
      <w:r w:rsidR="69D0B894" w:rsidRPr="009300FC">
        <w:rPr>
          <w:rFonts w:ascii="Times New Roman" w:eastAsia="Times New Roman" w:hAnsi="Times New Roman"/>
          <w:sz w:val="24"/>
          <w:szCs w:val="24"/>
          <w:lang w:val="en-US" w:eastAsia="pl-PL"/>
        </w:rPr>
        <w:t>:</w:t>
      </w:r>
    </w:p>
    <w:p w:rsidR="69D0B894" w:rsidRPr="009300FC" w:rsidRDefault="008539ED" w:rsidP="7DFDF286">
      <w:pPr>
        <w:numPr>
          <w:ilvl w:val="0"/>
          <w:numId w:val="10"/>
        </w:num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T</w:t>
      </w:r>
      <w:r w:rsidR="008645B3" w:rsidRPr="009300FC">
        <w:rPr>
          <w:rFonts w:ascii="Times New Roman" w:eastAsia="Times New Roman" w:hAnsi="Times New Roman"/>
          <w:sz w:val="24"/>
          <w:szCs w:val="24"/>
          <w:lang w:val="en-US" w:eastAsia="pl-PL"/>
        </w:rPr>
        <w:t>he article has not been already published, has not been submitted for publication elsewhere and is not going through the review process,</w:t>
      </w:r>
    </w:p>
    <w:p w:rsidR="69D0B894" w:rsidRPr="009300FC" w:rsidRDefault="008539ED" w:rsidP="7DFDF286">
      <w:pPr>
        <w:numPr>
          <w:ilvl w:val="0"/>
          <w:numId w:val="10"/>
        </w:num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F</w:t>
      </w:r>
      <w:r w:rsidR="009C3E34">
        <w:rPr>
          <w:rFonts w:ascii="Times New Roman" w:eastAsia="Times New Roman" w:hAnsi="Times New Roman"/>
          <w:sz w:val="24"/>
          <w:szCs w:val="24"/>
          <w:lang w:val="en-US" w:eastAsia="pl-PL"/>
        </w:rPr>
        <w:t>ile forma:</w:t>
      </w:r>
      <w:r w:rsidR="69D0B894" w:rsidRPr="009300FC">
        <w:rPr>
          <w:rFonts w:ascii="Times New Roman" w:eastAsia="Times New Roman" w:hAnsi="Times New Roman"/>
          <w:sz w:val="24"/>
          <w:szCs w:val="24"/>
          <w:lang w:val="en-US" w:eastAsia="pl-PL"/>
        </w:rPr>
        <w:t xml:space="preserve"> </w:t>
      </w:r>
      <w:r w:rsidR="008645B3" w:rsidRPr="009300FC">
        <w:rPr>
          <w:rFonts w:ascii="Times New Roman" w:eastAsia="Times New Roman" w:hAnsi="Times New Roman"/>
          <w:sz w:val="24"/>
          <w:szCs w:val="24"/>
          <w:lang w:val="en-US" w:eastAsia="pl-PL"/>
        </w:rPr>
        <w:t xml:space="preserve">MS Word, DOC </w:t>
      </w:r>
      <w:r w:rsidR="1345C449" w:rsidRPr="009300FC">
        <w:rPr>
          <w:rFonts w:ascii="Times New Roman" w:eastAsia="Times New Roman" w:hAnsi="Times New Roman"/>
          <w:sz w:val="24"/>
          <w:szCs w:val="24"/>
          <w:lang w:val="en-US" w:eastAsia="pl-PL"/>
        </w:rPr>
        <w:t>(</w:t>
      </w:r>
      <w:r w:rsidR="008645B3" w:rsidRPr="009300FC">
        <w:rPr>
          <w:rFonts w:ascii="Times New Roman" w:eastAsia="Times New Roman" w:hAnsi="Times New Roman"/>
          <w:sz w:val="24"/>
          <w:szCs w:val="24"/>
          <w:lang w:val="en-US" w:eastAsia="pl-PL"/>
        </w:rPr>
        <w:t xml:space="preserve">using other word editors, such as LibreOffice or OpenOffice risks errors appearing during the editorial </w:t>
      </w:r>
      <w:r w:rsidR="00DC37A8" w:rsidRPr="009300FC">
        <w:rPr>
          <w:rFonts w:ascii="Times New Roman" w:eastAsia="Times New Roman" w:hAnsi="Times New Roman"/>
          <w:sz w:val="24"/>
          <w:szCs w:val="24"/>
          <w:lang w:val="en-US" w:eastAsia="pl-PL"/>
        </w:rPr>
        <w:t>process</w:t>
      </w:r>
      <w:r w:rsidR="008645B3" w:rsidRPr="009300FC">
        <w:rPr>
          <w:rFonts w:ascii="Times New Roman" w:eastAsia="Times New Roman" w:hAnsi="Times New Roman"/>
          <w:sz w:val="24"/>
          <w:szCs w:val="24"/>
          <w:lang w:val="en-US" w:eastAsia="pl-PL"/>
        </w:rPr>
        <w:t xml:space="preserve"> (missing spaces and </w:t>
      </w:r>
      <w:r w:rsidR="00DC37A8" w:rsidRPr="009300FC">
        <w:rPr>
          <w:rFonts w:ascii="Times New Roman" w:eastAsia="Times New Roman" w:hAnsi="Times New Roman"/>
          <w:sz w:val="24"/>
          <w:szCs w:val="24"/>
          <w:lang w:val="en-US" w:eastAsia="pl-PL"/>
        </w:rPr>
        <w:t>formatting</w:t>
      </w:r>
      <w:r w:rsidR="008645B3" w:rsidRPr="009300FC">
        <w:rPr>
          <w:rFonts w:ascii="Times New Roman" w:eastAsia="Times New Roman" w:hAnsi="Times New Roman"/>
          <w:sz w:val="24"/>
          <w:szCs w:val="24"/>
          <w:lang w:val="en-US" w:eastAsia="pl-PL"/>
        </w:rPr>
        <w:t xml:space="preserve"> errors)</w:t>
      </w:r>
      <w:r w:rsidR="144A98D5" w:rsidRPr="009300FC">
        <w:rPr>
          <w:rFonts w:ascii="Times New Roman" w:eastAsia="Times New Roman" w:hAnsi="Times New Roman"/>
          <w:sz w:val="24"/>
          <w:szCs w:val="24"/>
          <w:lang w:val="en-US" w:eastAsia="pl-PL"/>
        </w:rPr>
        <w:t>,</w:t>
      </w:r>
    </w:p>
    <w:p w:rsidR="69D0B894" w:rsidRPr="009300FC" w:rsidRDefault="008539ED" w:rsidP="008539ED">
      <w:pPr>
        <w:numPr>
          <w:ilvl w:val="0"/>
          <w:numId w:val="10"/>
        </w:num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I</w:t>
      </w:r>
      <w:r w:rsidR="008645B3" w:rsidRPr="009300FC">
        <w:rPr>
          <w:rFonts w:ascii="Times New Roman" w:eastAsia="Times New Roman" w:hAnsi="Times New Roman"/>
          <w:sz w:val="24"/>
          <w:szCs w:val="24"/>
          <w:lang w:val="en-US" w:eastAsia="pl-PL"/>
        </w:rPr>
        <w:t>n</w:t>
      </w:r>
      <w:r w:rsidRPr="009300FC">
        <w:rPr>
          <w:rFonts w:ascii="Times New Roman" w:eastAsia="Times New Roman" w:hAnsi="Times New Roman"/>
          <w:sz w:val="24"/>
          <w:szCs w:val="24"/>
          <w:lang w:val="en-US" w:eastAsia="pl-PL"/>
        </w:rPr>
        <w:t xml:space="preserve"> places where possible include</w:t>
      </w:r>
      <w:r w:rsidR="008645B3" w:rsidRPr="009300FC">
        <w:rPr>
          <w:rFonts w:ascii="Times New Roman" w:eastAsia="Times New Roman" w:hAnsi="Times New Roman"/>
          <w:sz w:val="24"/>
          <w:szCs w:val="24"/>
          <w:lang w:val="en-US" w:eastAsia="pl-PL"/>
        </w:rPr>
        <w:t xml:space="preserve"> valid and functioning URL addresses</w:t>
      </w:r>
      <w:r w:rsidR="69D0B894" w:rsidRPr="009300FC">
        <w:rPr>
          <w:rFonts w:ascii="Times New Roman" w:eastAsia="Times New Roman" w:hAnsi="Times New Roman"/>
          <w:sz w:val="24"/>
          <w:szCs w:val="24"/>
          <w:lang w:val="en-US" w:eastAsia="pl-PL"/>
        </w:rPr>
        <w:t>,</w:t>
      </w:r>
    </w:p>
    <w:p w:rsidR="69D0B894" w:rsidRPr="009300FC" w:rsidRDefault="000C41C2" w:rsidP="7DFDF286">
      <w:pPr>
        <w:numPr>
          <w:ilvl w:val="0"/>
          <w:numId w:val="10"/>
        </w:num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Web addresses that are difficult to read </w:t>
      </w:r>
      <w:r w:rsidR="69D0B894" w:rsidRPr="009300FC">
        <w:rPr>
          <w:rFonts w:ascii="Times New Roman" w:eastAsia="Times New Roman" w:hAnsi="Times New Roman"/>
          <w:sz w:val="24"/>
          <w:szCs w:val="24"/>
          <w:lang w:val="en-US" w:eastAsia="pl-PL"/>
        </w:rPr>
        <w:t>(</w:t>
      </w:r>
      <w:r w:rsidR="000C6891">
        <w:rPr>
          <w:rFonts w:ascii="Times New Roman" w:eastAsia="Times New Roman" w:hAnsi="Times New Roman"/>
          <w:sz w:val="24"/>
          <w:szCs w:val="24"/>
          <w:lang w:val="en-US" w:eastAsia="pl-PL"/>
        </w:rPr>
        <w:t>e.g.</w:t>
      </w:r>
      <w:r w:rsidR="00DC37A8" w:rsidRPr="009300FC">
        <w:rPr>
          <w:rFonts w:ascii="Times New Roman" w:eastAsia="Times New Roman" w:hAnsi="Times New Roman"/>
          <w:sz w:val="24"/>
          <w:szCs w:val="24"/>
          <w:lang w:val="en-US" w:eastAsia="pl-PL"/>
        </w:rPr>
        <w:t xml:space="preserve"> longer than 30 characters or containing numbers and letters which do not spell out words) have been reduced using the following website:</w:t>
      </w:r>
      <w:r w:rsidR="69D0B894" w:rsidRPr="009300FC">
        <w:rPr>
          <w:rFonts w:ascii="Times New Roman" w:eastAsia="Times New Roman" w:hAnsi="Times New Roman"/>
          <w:sz w:val="24"/>
          <w:szCs w:val="24"/>
          <w:lang w:val="en-US" w:eastAsia="pl-PL"/>
        </w:rPr>
        <w:t xml:space="preserve"> </w:t>
      </w:r>
      <w:hyperlink r:id="rId19">
        <w:r w:rsidR="69D0B894" w:rsidRPr="009300FC">
          <w:rPr>
            <w:rStyle w:val="Hipercze"/>
            <w:rFonts w:ascii="Times New Roman" w:eastAsia="Times New Roman" w:hAnsi="Times New Roman"/>
            <w:color w:val="auto"/>
            <w:sz w:val="24"/>
            <w:szCs w:val="24"/>
            <w:lang w:val="en-US" w:eastAsia="pl-PL"/>
          </w:rPr>
          <w:t>https://tinyurl.com</w:t>
        </w:r>
      </w:hyperlink>
      <w:r w:rsidR="69D0B894" w:rsidRPr="009300FC">
        <w:rPr>
          <w:rFonts w:ascii="Times New Roman" w:eastAsia="Times New Roman" w:hAnsi="Times New Roman"/>
          <w:sz w:val="24"/>
          <w:szCs w:val="24"/>
          <w:lang w:val="en-US" w:eastAsia="pl-PL"/>
        </w:rPr>
        <w:t>,</w:t>
      </w:r>
    </w:p>
    <w:p w:rsidR="69D0B894" w:rsidRPr="009300FC" w:rsidRDefault="008539ED" w:rsidP="7DFDF286">
      <w:pPr>
        <w:numPr>
          <w:ilvl w:val="0"/>
          <w:numId w:val="10"/>
        </w:num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The</w:t>
      </w:r>
      <w:r w:rsidR="008645B3" w:rsidRPr="009300FC">
        <w:rPr>
          <w:rFonts w:ascii="Times New Roman" w:eastAsia="Times New Roman" w:hAnsi="Times New Roman"/>
          <w:sz w:val="24"/>
          <w:szCs w:val="24"/>
          <w:lang w:val="en-US" w:eastAsia="pl-PL"/>
        </w:rPr>
        <w:t xml:space="preserve"> text does not contain double spaces, </w:t>
      </w:r>
      <w:r w:rsidR="004A33CE" w:rsidRPr="009300FC">
        <w:rPr>
          <w:rFonts w:ascii="Times New Roman" w:eastAsia="Times New Roman" w:hAnsi="Times New Roman"/>
          <w:sz w:val="24"/>
          <w:szCs w:val="24"/>
          <w:lang w:val="en-US" w:eastAsia="pl-PL"/>
        </w:rPr>
        <w:t>the font size is</w:t>
      </w:r>
      <w:r w:rsidRPr="009300FC">
        <w:rPr>
          <w:rFonts w:ascii="Times New Roman" w:eastAsia="Times New Roman" w:hAnsi="Times New Roman"/>
          <w:sz w:val="24"/>
          <w:szCs w:val="24"/>
          <w:lang w:val="en-US" w:eastAsia="pl-PL"/>
        </w:rPr>
        <w:t xml:space="preserve"> set to</w:t>
      </w:r>
      <w:r w:rsidR="004A33CE" w:rsidRPr="009300FC">
        <w:rPr>
          <w:rFonts w:ascii="Times New Roman" w:eastAsia="Times New Roman" w:hAnsi="Times New Roman"/>
          <w:sz w:val="24"/>
          <w:szCs w:val="24"/>
          <w:lang w:val="en-US" w:eastAsia="pl-PL"/>
        </w:rPr>
        <w:t xml:space="preserve"> 12</w:t>
      </w:r>
      <w:r w:rsidRPr="009300FC">
        <w:rPr>
          <w:rFonts w:ascii="Times New Roman" w:eastAsia="Times New Roman" w:hAnsi="Times New Roman"/>
          <w:sz w:val="24"/>
          <w:szCs w:val="24"/>
          <w:lang w:val="en-US" w:eastAsia="pl-PL"/>
        </w:rPr>
        <w:t xml:space="preserve"> pt</w:t>
      </w:r>
      <w:r w:rsidR="004A33CE" w:rsidRPr="009300FC">
        <w:rPr>
          <w:rFonts w:ascii="Times New Roman" w:eastAsia="Times New Roman" w:hAnsi="Times New Roman"/>
          <w:sz w:val="24"/>
          <w:szCs w:val="24"/>
          <w:lang w:val="en-US" w:eastAsia="pl-PL"/>
        </w:rPr>
        <w:t xml:space="preserve">, emphasized fragments are written in bold print (not using spaces between letters or underlined), and the whole all the illustrations have been </w:t>
      </w:r>
      <w:r w:rsidR="000C41C2" w:rsidRPr="009300FC">
        <w:rPr>
          <w:rFonts w:ascii="Times New Roman" w:eastAsia="Times New Roman" w:hAnsi="Times New Roman"/>
          <w:sz w:val="24"/>
          <w:szCs w:val="24"/>
          <w:lang w:val="en-US" w:eastAsia="pl-PL"/>
        </w:rPr>
        <w:t xml:space="preserve">situated in the correct places of the text (not at the end of the article), </w:t>
      </w:r>
    </w:p>
    <w:p w:rsidR="7DFDF286" w:rsidRPr="009300FC" w:rsidRDefault="008645B3" w:rsidP="789718CF">
      <w:pPr>
        <w:numPr>
          <w:ilvl w:val="0"/>
          <w:numId w:val="10"/>
        </w:numPr>
        <w:spacing w:beforeAutospacing="1" w:afterAutospacing="1" w:line="240" w:lineRule="auto"/>
        <w:jc w:val="both"/>
        <w:rPr>
          <w:rFonts w:ascii="Times New Roman" w:eastAsia="Times New Roman" w:hAnsi="Times New Roman"/>
          <w:sz w:val="24"/>
          <w:szCs w:val="24"/>
          <w:lang w:val="en-US" w:eastAsia="pl-PL"/>
        </w:rPr>
      </w:pPr>
      <w:r w:rsidRPr="009300FC">
        <w:rPr>
          <w:rFonts w:ascii="Times New Roman" w:eastAsia="Times New Roman" w:hAnsi="Times New Roman"/>
          <w:sz w:val="24"/>
          <w:szCs w:val="24"/>
          <w:lang w:val="en-US" w:eastAsia="pl-PL"/>
        </w:rPr>
        <w:t xml:space="preserve">The manuscript adheres to the </w:t>
      </w:r>
      <w:r w:rsidR="00DC37A8" w:rsidRPr="009300FC">
        <w:rPr>
          <w:rFonts w:ascii="Times New Roman" w:eastAsia="Times New Roman" w:hAnsi="Times New Roman"/>
          <w:sz w:val="24"/>
          <w:szCs w:val="24"/>
          <w:lang w:val="en-US" w:eastAsia="pl-PL"/>
        </w:rPr>
        <w:t>guidelines</w:t>
      </w:r>
      <w:r w:rsidRPr="009300FC">
        <w:rPr>
          <w:rFonts w:ascii="Times New Roman" w:eastAsia="Times New Roman" w:hAnsi="Times New Roman"/>
          <w:sz w:val="24"/>
          <w:szCs w:val="24"/>
          <w:lang w:val="en-US" w:eastAsia="pl-PL"/>
        </w:rPr>
        <w:t xml:space="preserve"> included in the </w:t>
      </w:r>
      <w:r w:rsidRPr="009300FC">
        <w:rPr>
          <w:rFonts w:ascii="Times New Roman" w:eastAsia="Times New Roman" w:hAnsi="Times New Roman"/>
          <w:b/>
          <w:i/>
          <w:sz w:val="24"/>
          <w:szCs w:val="24"/>
          <w:lang w:val="en-US" w:eastAsia="pl-PL"/>
        </w:rPr>
        <w:t>Porównania</w:t>
      </w:r>
      <w:r w:rsidRPr="009300FC">
        <w:rPr>
          <w:rFonts w:ascii="Times New Roman" w:eastAsia="Times New Roman" w:hAnsi="Times New Roman"/>
          <w:b/>
          <w:sz w:val="24"/>
          <w:szCs w:val="24"/>
          <w:lang w:val="en-US" w:eastAsia="pl-PL"/>
        </w:rPr>
        <w:t xml:space="preserve"> stylesheet.</w:t>
      </w:r>
      <w:r w:rsidRPr="009300FC">
        <w:rPr>
          <w:rFonts w:ascii="Times New Roman" w:eastAsia="Times New Roman" w:hAnsi="Times New Roman"/>
          <w:sz w:val="24"/>
          <w:szCs w:val="24"/>
          <w:lang w:val="en-US" w:eastAsia="pl-PL"/>
        </w:rPr>
        <w:t xml:space="preserve"> </w:t>
      </w:r>
    </w:p>
    <w:sectPr w:rsidR="7DFDF286" w:rsidRPr="009300FC">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B1" w:rsidRDefault="00DF00B1">
      <w:pPr>
        <w:spacing w:after="0" w:line="240" w:lineRule="auto"/>
      </w:pPr>
      <w:r>
        <w:separator/>
      </w:r>
    </w:p>
  </w:endnote>
  <w:endnote w:type="continuationSeparator" w:id="0">
    <w:p w:rsidR="00DF00B1" w:rsidRDefault="00DF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081C3F" w:rsidRPr="00CF6A5D" w:rsidTr="7DFDF286">
      <w:tc>
        <w:tcPr>
          <w:tcW w:w="3024" w:type="dxa"/>
        </w:tcPr>
        <w:p w:rsidR="00081C3F" w:rsidRPr="00CF6A5D" w:rsidRDefault="00081C3F" w:rsidP="7DFDF286">
          <w:pPr>
            <w:pStyle w:val="Nagwek"/>
            <w:ind w:left="-115"/>
          </w:pPr>
        </w:p>
      </w:tc>
      <w:tc>
        <w:tcPr>
          <w:tcW w:w="3024" w:type="dxa"/>
        </w:tcPr>
        <w:p w:rsidR="00081C3F" w:rsidRPr="00CF6A5D" w:rsidRDefault="00081C3F" w:rsidP="7DFDF286">
          <w:pPr>
            <w:pStyle w:val="Nagwek"/>
            <w:jc w:val="center"/>
          </w:pPr>
          <w:r w:rsidRPr="00CF6A5D">
            <w:fldChar w:fldCharType="begin"/>
          </w:r>
          <w:r w:rsidRPr="00CF6A5D">
            <w:instrText>PAGE</w:instrText>
          </w:r>
          <w:r w:rsidRPr="00CF6A5D">
            <w:fldChar w:fldCharType="separate"/>
          </w:r>
          <w:r w:rsidR="00DF00B1">
            <w:rPr>
              <w:noProof/>
            </w:rPr>
            <w:t>1</w:t>
          </w:r>
          <w:r w:rsidRPr="00CF6A5D">
            <w:fldChar w:fldCharType="end"/>
          </w:r>
        </w:p>
      </w:tc>
      <w:tc>
        <w:tcPr>
          <w:tcW w:w="3024" w:type="dxa"/>
        </w:tcPr>
        <w:p w:rsidR="00081C3F" w:rsidRPr="00CF6A5D" w:rsidRDefault="00081C3F" w:rsidP="7DFDF286">
          <w:pPr>
            <w:pStyle w:val="Nagwek"/>
            <w:ind w:right="-115"/>
            <w:jc w:val="right"/>
          </w:pPr>
        </w:p>
      </w:tc>
    </w:tr>
  </w:tbl>
  <w:p w:rsidR="00081C3F" w:rsidRDefault="00081C3F" w:rsidP="7DFDF28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B1" w:rsidRDefault="00DF00B1">
      <w:pPr>
        <w:spacing w:after="0" w:line="240" w:lineRule="auto"/>
      </w:pPr>
      <w:r>
        <w:separator/>
      </w:r>
    </w:p>
  </w:footnote>
  <w:footnote w:type="continuationSeparator" w:id="0">
    <w:p w:rsidR="00DF00B1" w:rsidRDefault="00DF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081C3F" w:rsidRPr="00CF6A5D" w:rsidTr="7DFDF286">
      <w:tc>
        <w:tcPr>
          <w:tcW w:w="3024" w:type="dxa"/>
        </w:tcPr>
        <w:p w:rsidR="00081C3F" w:rsidRPr="00CF6A5D" w:rsidRDefault="00081C3F" w:rsidP="7DFDF286">
          <w:pPr>
            <w:pStyle w:val="Nagwek"/>
            <w:ind w:left="-115"/>
          </w:pPr>
        </w:p>
      </w:tc>
      <w:tc>
        <w:tcPr>
          <w:tcW w:w="3024" w:type="dxa"/>
        </w:tcPr>
        <w:p w:rsidR="00081C3F" w:rsidRPr="00CF6A5D" w:rsidRDefault="00081C3F" w:rsidP="7DFDF286">
          <w:pPr>
            <w:pStyle w:val="Nagwek"/>
            <w:jc w:val="center"/>
          </w:pPr>
        </w:p>
      </w:tc>
      <w:tc>
        <w:tcPr>
          <w:tcW w:w="3024" w:type="dxa"/>
        </w:tcPr>
        <w:p w:rsidR="00081C3F" w:rsidRPr="00CF6A5D" w:rsidRDefault="00081C3F" w:rsidP="7DFDF286">
          <w:pPr>
            <w:pStyle w:val="Nagwek"/>
            <w:ind w:right="-115"/>
            <w:jc w:val="right"/>
          </w:pPr>
        </w:p>
      </w:tc>
    </w:tr>
  </w:tbl>
  <w:p w:rsidR="00081C3F" w:rsidRDefault="00081C3F" w:rsidP="7DFDF28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6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CD3192"/>
    <w:multiLevelType w:val="hybridMultilevel"/>
    <w:tmpl w:val="85BE4E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F15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0E37E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956CB9"/>
    <w:multiLevelType w:val="hybridMultilevel"/>
    <w:tmpl w:val="B9BAB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51397C"/>
    <w:multiLevelType w:val="hybridMultilevel"/>
    <w:tmpl w:val="17184C86"/>
    <w:lvl w:ilvl="0" w:tplc="026C321E">
      <w:start w:val="1"/>
      <w:numFmt w:val="decimal"/>
      <w:lvlText w:val="%1."/>
      <w:lvlJc w:val="left"/>
      <w:pPr>
        <w:ind w:left="720" w:hanging="360"/>
      </w:pPr>
    </w:lvl>
    <w:lvl w:ilvl="1" w:tplc="21A8957E">
      <w:start w:val="1"/>
      <w:numFmt w:val="decimal"/>
      <w:lvlText w:val="%2."/>
      <w:lvlJc w:val="left"/>
      <w:pPr>
        <w:ind w:left="1440" w:hanging="360"/>
      </w:pPr>
    </w:lvl>
    <w:lvl w:ilvl="2" w:tplc="99F24DD2">
      <w:start w:val="1"/>
      <w:numFmt w:val="lowerRoman"/>
      <w:lvlText w:val="%3."/>
      <w:lvlJc w:val="right"/>
      <w:pPr>
        <w:ind w:left="2160" w:hanging="180"/>
      </w:pPr>
    </w:lvl>
    <w:lvl w:ilvl="3" w:tplc="CF58EA96">
      <w:start w:val="1"/>
      <w:numFmt w:val="decimal"/>
      <w:lvlText w:val="%4."/>
      <w:lvlJc w:val="left"/>
      <w:pPr>
        <w:ind w:left="2880" w:hanging="360"/>
      </w:pPr>
    </w:lvl>
    <w:lvl w:ilvl="4" w:tplc="3BD6F93A">
      <w:start w:val="1"/>
      <w:numFmt w:val="lowerLetter"/>
      <w:lvlText w:val="%5."/>
      <w:lvlJc w:val="left"/>
      <w:pPr>
        <w:ind w:left="3600" w:hanging="360"/>
      </w:pPr>
    </w:lvl>
    <w:lvl w:ilvl="5" w:tplc="AD7E3DB0">
      <w:start w:val="1"/>
      <w:numFmt w:val="lowerRoman"/>
      <w:lvlText w:val="%6."/>
      <w:lvlJc w:val="right"/>
      <w:pPr>
        <w:ind w:left="4320" w:hanging="180"/>
      </w:pPr>
    </w:lvl>
    <w:lvl w:ilvl="6" w:tplc="EF00597E">
      <w:start w:val="1"/>
      <w:numFmt w:val="decimal"/>
      <w:lvlText w:val="%7."/>
      <w:lvlJc w:val="left"/>
      <w:pPr>
        <w:ind w:left="5040" w:hanging="360"/>
      </w:pPr>
    </w:lvl>
    <w:lvl w:ilvl="7" w:tplc="BCF8249A">
      <w:start w:val="1"/>
      <w:numFmt w:val="lowerLetter"/>
      <w:lvlText w:val="%8."/>
      <w:lvlJc w:val="left"/>
      <w:pPr>
        <w:ind w:left="5760" w:hanging="360"/>
      </w:pPr>
    </w:lvl>
    <w:lvl w:ilvl="8" w:tplc="979A572A">
      <w:start w:val="1"/>
      <w:numFmt w:val="lowerRoman"/>
      <w:lvlText w:val="%9."/>
      <w:lvlJc w:val="right"/>
      <w:pPr>
        <w:ind w:left="6480" w:hanging="180"/>
      </w:pPr>
    </w:lvl>
  </w:abstractNum>
  <w:abstractNum w:abstractNumId="6" w15:restartNumberingAfterBreak="0">
    <w:nsid w:val="1FA52DF1"/>
    <w:multiLevelType w:val="hybridMultilevel"/>
    <w:tmpl w:val="8AC07748"/>
    <w:lvl w:ilvl="0" w:tplc="92427F2A">
      <w:start w:val="1"/>
      <w:numFmt w:val="lowerLetter"/>
      <w:lvlText w:val="%1."/>
      <w:lvlJc w:val="left"/>
      <w:pPr>
        <w:ind w:left="720" w:hanging="360"/>
      </w:pPr>
    </w:lvl>
    <w:lvl w:ilvl="1" w:tplc="CB18E320">
      <w:start w:val="1"/>
      <w:numFmt w:val="lowerLetter"/>
      <w:lvlText w:val="%2."/>
      <w:lvlJc w:val="left"/>
      <w:pPr>
        <w:ind w:left="1440" w:hanging="360"/>
      </w:pPr>
    </w:lvl>
    <w:lvl w:ilvl="2" w:tplc="F23EC978">
      <w:start w:val="1"/>
      <w:numFmt w:val="lowerRoman"/>
      <w:lvlText w:val="%3."/>
      <w:lvlJc w:val="right"/>
      <w:pPr>
        <w:ind w:left="2160" w:hanging="180"/>
      </w:pPr>
    </w:lvl>
    <w:lvl w:ilvl="3" w:tplc="A7BECC30">
      <w:start w:val="1"/>
      <w:numFmt w:val="decimal"/>
      <w:lvlText w:val="%4."/>
      <w:lvlJc w:val="left"/>
      <w:pPr>
        <w:ind w:left="2880" w:hanging="360"/>
      </w:pPr>
    </w:lvl>
    <w:lvl w:ilvl="4" w:tplc="EE864AD4">
      <w:start w:val="1"/>
      <w:numFmt w:val="lowerLetter"/>
      <w:lvlText w:val="%5."/>
      <w:lvlJc w:val="left"/>
      <w:pPr>
        <w:ind w:left="3600" w:hanging="360"/>
      </w:pPr>
    </w:lvl>
    <w:lvl w:ilvl="5" w:tplc="281C13D6">
      <w:start w:val="1"/>
      <w:numFmt w:val="lowerRoman"/>
      <w:lvlText w:val="%6."/>
      <w:lvlJc w:val="right"/>
      <w:pPr>
        <w:ind w:left="4320" w:hanging="180"/>
      </w:pPr>
    </w:lvl>
    <w:lvl w:ilvl="6" w:tplc="7A50C342">
      <w:start w:val="1"/>
      <w:numFmt w:val="decimal"/>
      <w:lvlText w:val="%7."/>
      <w:lvlJc w:val="left"/>
      <w:pPr>
        <w:ind w:left="5040" w:hanging="360"/>
      </w:pPr>
    </w:lvl>
    <w:lvl w:ilvl="7" w:tplc="32622754">
      <w:start w:val="1"/>
      <w:numFmt w:val="lowerLetter"/>
      <w:lvlText w:val="%8."/>
      <w:lvlJc w:val="left"/>
      <w:pPr>
        <w:ind w:left="5760" w:hanging="360"/>
      </w:pPr>
    </w:lvl>
    <w:lvl w:ilvl="8" w:tplc="434C20B2">
      <w:start w:val="1"/>
      <w:numFmt w:val="lowerRoman"/>
      <w:lvlText w:val="%9."/>
      <w:lvlJc w:val="right"/>
      <w:pPr>
        <w:ind w:left="6480" w:hanging="180"/>
      </w:pPr>
    </w:lvl>
  </w:abstractNum>
  <w:abstractNum w:abstractNumId="7" w15:restartNumberingAfterBreak="0">
    <w:nsid w:val="20FA49B0"/>
    <w:multiLevelType w:val="multilevel"/>
    <w:tmpl w:val="346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C6E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5917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D12E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193A8A"/>
    <w:multiLevelType w:val="multilevel"/>
    <w:tmpl w:val="EEC46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27A12"/>
    <w:multiLevelType w:val="multilevel"/>
    <w:tmpl w:val="C0E0F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3515F5"/>
    <w:multiLevelType w:val="multilevel"/>
    <w:tmpl w:val="F6D8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8E69CC"/>
    <w:multiLevelType w:val="hybridMultilevel"/>
    <w:tmpl w:val="22104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441BB1"/>
    <w:multiLevelType w:val="multilevel"/>
    <w:tmpl w:val="36D0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157D7"/>
    <w:multiLevelType w:val="hybridMultilevel"/>
    <w:tmpl w:val="568A6EBE"/>
    <w:lvl w:ilvl="0" w:tplc="F734364C">
      <w:start w:val="1"/>
      <w:numFmt w:val="lowerLetter"/>
      <w:lvlText w:val="%1."/>
      <w:lvlJc w:val="left"/>
      <w:pPr>
        <w:ind w:left="720" w:hanging="360"/>
      </w:pPr>
    </w:lvl>
    <w:lvl w:ilvl="1" w:tplc="6BDA1EEC">
      <w:start w:val="1"/>
      <w:numFmt w:val="lowerLetter"/>
      <w:lvlText w:val="%2."/>
      <w:lvlJc w:val="left"/>
      <w:pPr>
        <w:ind w:left="1440" w:hanging="360"/>
      </w:pPr>
    </w:lvl>
    <w:lvl w:ilvl="2" w:tplc="C20E1E2E">
      <w:start w:val="1"/>
      <w:numFmt w:val="lowerRoman"/>
      <w:lvlText w:val="%3."/>
      <w:lvlJc w:val="right"/>
      <w:pPr>
        <w:ind w:left="2160" w:hanging="180"/>
      </w:pPr>
    </w:lvl>
    <w:lvl w:ilvl="3" w:tplc="55366732">
      <w:start w:val="1"/>
      <w:numFmt w:val="decimal"/>
      <w:lvlText w:val="%4."/>
      <w:lvlJc w:val="left"/>
      <w:pPr>
        <w:ind w:left="2880" w:hanging="360"/>
      </w:pPr>
    </w:lvl>
    <w:lvl w:ilvl="4" w:tplc="5246D376">
      <w:start w:val="1"/>
      <w:numFmt w:val="lowerLetter"/>
      <w:lvlText w:val="%5."/>
      <w:lvlJc w:val="left"/>
      <w:pPr>
        <w:ind w:left="3600" w:hanging="360"/>
      </w:pPr>
    </w:lvl>
    <w:lvl w:ilvl="5" w:tplc="0B0AC0C4">
      <w:start w:val="1"/>
      <w:numFmt w:val="lowerRoman"/>
      <w:lvlText w:val="%6."/>
      <w:lvlJc w:val="right"/>
      <w:pPr>
        <w:ind w:left="4320" w:hanging="180"/>
      </w:pPr>
    </w:lvl>
    <w:lvl w:ilvl="6" w:tplc="9104AB7C">
      <w:start w:val="1"/>
      <w:numFmt w:val="decimal"/>
      <w:lvlText w:val="%7."/>
      <w:lvlJc w:val="left"/>
      <w:pPr>
        <w:ind w:left="5040" w:hanging="360"/>
      </w:pPr>
    </w:lvl>
    <w:lvl w:ilvl="7" w:tplc="4BF42ADC">
      <w:start w:val="1"/>
      <w:numFmt w:val="lowerLetter"/>
      <w:lvlText w:val="%8."/>
      <w:lvlJc w:val="left"/>
      <w:pPr>
        <w:ind w:left="5760" w:hanging="360"/>
      </w:pPr>
    </w:lvl>
    <w:lvl w:ilvl="8" w:tplc="8676CEC0">
      <w:start w:val="1"/>
      <w:numFmt w:val="lowerRoman"/>
      <w:lvlText w:val="%9."/>
      <w:lvlJc w:val="right"/>
      <w:pPr>
        <w:ind w:left="6480" w:hanging="180"/>
      </w:pPr>
    </w:lvl>
  </w:abstractNum>
  <w:abstractNum w:abstractNumId="17" w15:restartNumberingAfterBreak="0">
    <w:nsid w:val="31B80B4F"/>
    <w:multiLevelType w:val="multilevel"/>
    <w:tmpl w:val="EB7C8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665C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D03F29"/>
    <w:multiLevelType w:val="multilevel"/>
    <w:tmpl w:val="6E9AA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5E2805"/>
    <w:multiLevelType w:val="hybridMultilevel"/>
    <w:tmpl w:val="4B56A3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15345"/>
    <w:multiLevelType w:val="multilevel"/>
    <w:tmpl w:val="8A58D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C867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3A0C3B"/>
    <w:multiLevelType w:val="hybridMultilevel"/>
    <w:tmpl w:val="A742086C"/>
    <w:lvl w:ilvl="0" w:tplc="7A5EFFB0">
      <w:start w:val="1"/>
      <w:numFmt w:val="bullet"/>
      <w:lvlText w:val=""/>
      <w:lvlJc w:val="left"/>
      <w:pPr>
        <w:ind w:left="720" w:hanging="360"/>
      </w:pPr>
      <w:rPr>
        <w:rFonts w:ascii="Symbol" w:hAnsi="Symbol" w:hint="default"/>
      </w:rPr>
    </w:lvl>
    <w:lvl w:ilvl="1" w:tplc="91F04D50">
      <w:start w:val="1"/>
      <w:numFmt w:val="bullet"/>
      <w:lvlText w:val="o"/>
      <w:lvlJc w:val="left"/>
      <w:pPr>
        <w:ind w:left="1440" w:hanging="360"/>
      </w:pPr>
      <w:rPr>
        <w:rFonts w:ascii="Courier New" w:hAnsi="Courier New" w:hint="default"/>
      </w:rPr>
    </w:lvl>
    <w:lvl w:ilvl="2" w:tplc="7CBA6C32">
      <w:start w:val="1"/>
      <w:numFmt w:val="bullet"/>
      <w:lvlText w:val=""/>
      <w:lvlJc w:val="left"/>
      <w:pPr>
        <w:ind w:left="2160" w:hanging="360"/>
      </w:pPr>
      <w:rPr>
        <w:rFonts w:ascii="Symbol" w:hAnsi="Symbol" w:hint="default"/>
      </w:rPr>
    </w:lvl>
    <w:lvl w:ilvl="3" w:tplc="447841B2">
      <w:start w:val="1"/>
      <w:numFmt w:val="bullet"/>
      <w:lvlText w:val=""/>
      <w:lvlJc w:val="left"/>
      <w:pPr>
        <w:ind w:left="2880" w:hanging="360"/>
      </w:pPr>
      <w:rPr>
        <w:rFonts w:ascii="Symbol" w:hAnsi="Symbol" w:hint="default"/>
      </w:rPr>
    </w:lvl>
    <w:lvl w:ilvl="4" w:tplc="D7440DB4">
      <w:start w:val="1"/>
      <w:numFmt w:val="bullet"/>
      <w:lvlText w:val="o"/>
      <w:lvlJc w:val="left"/>
      <w:pPr>
        <w:ind w:left="3600" w:hanging="360"/>
      </w:pPr>
      <w:rPr>
        <w:rFonts w:ascii="Courier New" w:hAnsi="Courier New" w:hint="default"/>
      </w:rPr>
    </w:lvl>
    <w:lvl w:ilvl="5" w:tplc="0A7EEF94">
      <w:start w:val="1"/>
      <w:numFmt w:val="bullet"/>
      <w:lvlText w:val=""/>
      <w:lvlJc w:val="left"/>
      <w:pPr>
        <w:ind w:left="4320" w:hanging="360"/>
      </w:pPr>
      <w:rPr>
        <w:rFonts w:ascii="Wingdings" w:hAnsi="Wingdings" w:hint="default"/>
      </w:rPr>
    </w:lvl>
    <w:lvl w:ilvl="6" w:tplc="B3602204">
      <w:start w:val="1"/>
      <w:numFmt w:val="bullet"/>
      <w:lvlText w:val=""/>
      <w:lvlJc w:val="left"/>
      <w:pPr>
        <w:ind w:left="5040" w:hanging="360"/>
      </w:pPr>
      <w:rPr>
        <w:rFonts w:ascii="Symbol" w:hAnsi="Symbol" w:hint="default"/>
      </w:rPr>
    </w:lvl>
    <w:lvl w:ilvl="7" w:tplc="764EF9B0">
      <w:start w:val="1"/>
      <w:numFmt w:val="bullet"/>
      <w:lvlText w:val="o"/>
      <w:lvlJc w:val="left"/>
      <w:pPr>
        <w:ind w:left="5760" w:hanging="360"/>
      </w:pPr>
      <w:rPr>
        <w:rFonts w:ascii="Courier New" w:hAnsi="Courier New" w:hint="default"/>
      </w:rPr>
    </w:lvl>
    <w:lvl w:ilvl="8" w:tplc="99E09734">
      <w:start w:val="1"/>
      <w:numFmt w:val="bullet"/>
      <w:lvlText w:val=""/>
      <w:lvlJc w:val="left"/>
      <w:pPr>
        <w:ind w:left="6480" w:hanging="360"/>
      </w:pPr>
      <w:rPr>
        <w:rFonts w:ascii="Wingdings" w:hAnsi="Wingdings" w:hint="default"/>
      </w:rPr>
    </w:lvl>
  </w:abstractNum>
  <w:abstractNum w:abstractNumId="24" w15:restartNumberingAfterBreak="0">
    <w:nsid w:val="49C722A2"/>
    <w:multiLevelType w:val="multilevel"/>
    <w:tmpl w:val="ACA49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75549"/>
    <w:multiLevelType w:val="hybridMultilevel"/>
    <w:tmpl w:val="30300950"/>
    <w:lvl w:ilvl="0" w:tplc="A4865598">
      <w:start w:val="1"/>
      <w:numFmt w:val="bullet"/>
      <w:lvlText w:val=""/>
      <w:lvlJc w:val="left"/>
      <w:pPr>
        <w:ind w:left="720" w:hanging="360"/>
      </w:pPr>
      <w:rPr>
        <w:rFonts w:ascii="Symbol" w:hAnsi="Symbol" w:hint="default"/>
      </w:rPr>
    </w:lvl>
    <w:lvl w:ilvl="1" w:tplc="0D66677C">
      <w:start w:val="1"/>
      <w:numFmt w:val="bullet"/>
      <w:lvlText w:val="o"/>
      <w:lvlJc w:val="left"/>
      <w:pPr>
        <w:ind w:left="1440" w:hanging="360"/>
      </w:pPr>
      <w:rPr>
        <w:rFonts w:ascii="Courier New" w:hAnsi="Courier New" w:hint="default"/>
      </w:rPr>
    </w:lvl>
    <w:lvl w:ilvl="2" w:tplc="9BD249CC">
      <w:start w:val="1"/>
      <w:numFmt w:val="bullet"/>
      <w:lvlText w:val=""/>
      <w:lvlJc w:val="left"/>
      <w:pPr>
        <w:ind w:left="2160" w:hanging="360"/>
      </w:pPr>
      <w:rPr>
        <w:rFonts w:ascii="Wingdings" w:hAnsi="Wingdings" w:hint="default"/>
      </w:rPr>
    </w:lvl>
    <w:lvl w:ilvl="3" w:tplc="A6A8F39A">
      <w:start w:val="1"/>
      <w:numFmt w:val="bullet"/>
      <w:lvlText w:val=""/>
      <w:lvlJc w:val="left"/>
      <w:pPr>
        <w:ind w:left="2880" w:hanging="360"/>
      </w:pPr>
      <w:rPr>
        <w:rFonts w:ascii="Symbol" w:hAnsi="Symbol" w:hint="default"/>
      </w:rPr>
    </w:lvl>
    <w:lvl w:ilvl="4" w:tplc="F6781ACA">
      <w:start w:val="1"/>
      <w:numFmt w:val="bullet"/>
      <w:lvlText w:val="o"/>
      <w:lvlJc w:val="left"/>
      <w:pPr>
        <w:ind w:left="3600" w:hanging="360"/>
      </w:pPr>
      <w:rPr>
        <w:rFonts w:ascii="Courier New" w:hAnsi="Courier New" w:hint="default"/>
      </w:rPr>
    </w:lvl>
    <w:lvl w:ilvl="5" w:tplc="12E6433A">
      <w:start w:val="1"/>
      <w:numFmt w:val="bullet"/>
      <w:lvlText w:val=""/>
      <w:lvlJc w:val="left"/>
      <w:pPr>
        <w:ind w:left="4320" w:hanging="360"/>
      </w:pPr>
      <w:rPr>
        <w:rFonts w:ascii="Wingdings" w:hAnsi="Wingdings" w:hint="default"/>
      </w:rPr>
    </w:lvl>
    <w:lvl w:ilvl="6" w:tplc="8F90F3B6">
      <w:start w:val="1"/>
      <w:numFmt w:val="bullet"/>
      <w:lvlText w:val=""/>
      <w:lvlJc w:val="left"/>
      <w:pPr>
        <w:ind w:left="5040" w:hanging="360"/>
      </w:pPr>
      <w:rPr>
        <w:rFonts w:ascii="Symbol" w:hAnsi="Symbol" w:hint="default"/>
      </w:rPr>
    </w:lvl>
    <w:lvl w:ilvl="7" w:tplc="20FA837C">
      <w:start w:val="1"/>
      <w:numFmt w:val="bullet"/>
      <w:lvlText w:val="o"/>
      <w:lvlJc w:val="left"/>
      <w:pPr>
        <w:ind w:left="5760" w:hanging="360"/>
      </w:pPr>
      <w:rPr>
        <w:rFonts w:ascii="Courier New" w:hAnsi="Courier New" w:hint="default"/>
      </w:rPr>
    </w:lvl>
    <w:lvl w:ilvl="8" w:tplc="9910A5FE">
      <w:start w:val="1"/>
      <w:numFmt w:val="bullet"/>
      <w:lvlText w:val=""/>
      <w:lvlJc w:val="left"/>
      <w:pPr>
        <w:ind w:left="6480" w:hanging="360"/>
      </w:pPr>
      <w:rPr>
        <w:rFonts w:ascii="Wingdings" w:hAnsi="Wingdings" w:hint="default"/>
      </w:rPr>
    </w:lvl>
  </w:abstractNum>
  <w:abstractNum w:abstractNumId="26" w15:restartNumberingAfterBreak="0">
    <w:nsid w:val="61F117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4B660B"/>
    <w:multiLevelType w:val="multilevel"/>
    <w:tmpl w:val="FDF8A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EB545B"/>
    <w:multiLevelType w:val="multilevel"/>
    <w:tmpl w:val="871E1F3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6A4C3D69"/>
    <w:multiLevelType w:val="hybridMultilevel"/>
    <w:tmpl w:val="3E1E94C2"/>
    <w:lvl w:ilvl="0" w:tplc="6CD47946">
      <w:start w:val="1"/>
      <w:numFmt w:val="bullet"/>
      <w:lvlText w:val=""/>
      <w:lvlJc w:val="left"/>
      <w:pPr>
        <w:ind w:left="720" w:hanging="360"/>
      </w:pPr>
      <w:rPr>
        <w:rFonts w:ascii="Symbol" w:hAnsi="Symbol" w:hint="default"/>
      </w:rPr>
    </w:lvl>
    <w:lvl w:ilvl="1" w:tplc="110A1542">
      <w:start w:val="1"/>
      <w:numFmt w:val="bullet"/>
      <w:lvlText w:val="o"/>
      <w:lvlJc w:val="left"/>
      <w:pPr>
        <w:ind w:left="1440" w:hanging="360"/>
      </w:pPr>
      <w:rPr>
        <w:rFonts w:ascii="Courier New" w:hAnsi="Courier New" w:hint="default"/>
      </w:rPr>
    </w:lvl>
    <w:lvl w:ilvl="2" w:tplc="C1BE31DC">
      <w:start w:val="1"/>
      <w:numFmt w:val="bullet"/>
      <w:lvlText w:val=""/>
      <w:lvlJc w:val="left"/>
      <w:pPr>
        <w:ind w:left="2160" w:hanging="360"/>
      </w:pPr>
      <w:rPr>
        <w:rFonts w:ascii="Symbol" w:hAnsi="Symbol" w:hint="default"/>
      </w:rPr>
    </w:lvl>
    <w:lvl w:ilvl="3" w:tplc="4B9863C6">
      <w:start w:val="1"/>
      <w:numFmt w:val="bullet"/>
      <w:lvlText w:val=""/>
      <w:lvlJc w:val="left"/>
      <w:pPr>
        <w:ind w:left="2880" w:hanging="360"/>
      </w:pPr>
      <w:rPr>
        <w:rFonts w:ascii="Symbol" w:hAnsi="Symbol" w:hint="default"/>
      </w:rPr>
    </w:lvl>
    <w:lvl w:ilvl="4" w:tplc="3BA8F7F0">
      <w:start w:val="1"/>
      <w:numFmt w:val="bullet"/>
      <w:lvlText w:val="o"/>
      <w:lvlJc w:val="left"/>
      <w:pPr>
        <w:ind w:left="3600" w:hanging="360"/>
      </w:pPr>
      <w:rPr>
        <w:rFonts w:ascii="Courier New" w:hAnsi="Courier New" w:hint="default"/>
      </w:rPr>
    </w:lvl>
    <w:lvl w:ilvl="5" w:tplc="4BD4595C">
      <w:start w:val="1"/>
      <w:numFmt w:val="bullet"/>
      <w:lvlText w:val=""/>
      <w:lvlJc w:val="left"/>
      <w:pPr>
        <w:ind w:left="4320" w:hanging="360"/>
      </w:pPr>
      <w:rPr>
        <w:rFonts w:ascii="Wingdings" w:hAnsi="Wingdings" w:hint="default"/>
      </w:rPr>
    </w:lvl>
    <w:lvl w:ilvl="6" w:tplc="B4B87554">
      <w:start w:val="1"/>
      <w:numFmt w:val="bullet"/>
      <w:lvlText w:val=""/>
      <w:lvlJc w:val="left"/>
      <w:pPr>
        <w:ind w:left="5040" w:hanging="360"/>
      </w:pPr>
      <w:rPr>
        <w:rFonts w:ascii="Symbol" w:hAnsi="Symbol" w:hint="default"/>
      </w:rPr>
    </w:lvl>
    <w:lvl w:ilvl="7" w:tplc="A8147576">
      <w:start w:val="1"/>
      <w:numFmt w:val="bullet"/>
      <w:lvlText w:val="o"/>
      <w:lvlJc w:val="left"/>
      <w:pPr>
        <w:ind w:left="5760" w:hanging="360"/>
      </w:pPr>
      <w:rPr>
        <w:rFonts w:ascii="Courier New" w:hAnsi="Courier New" w:hint="default"/>
      </w:rPr>
    </w:lvl>
    <w:lvl w:ilvl="8" w:tplc="C032CF4E">
      <w:start w:val="1"/>
      <w:numFmt w:val="bullet"/>
      <w:lvlText w:val=""/>
      <w:lvlJc w:val="left"/>
      <w:pPr>
        <w:ind w:left="6480" w:hanging="360"/>
      </w:pPr>
      <w:rPr>
        <w:rFonts w:ascii="Wingdings" w:hAnsi="Wingdings" w:hint="default"/>
      </w:rPr>
    </w:lvl>
  </w:abstractNum>
  <w:abstractNum w:abstractNumId="30" w15:restartNumberingAfterBreak="0">
    <w:nsid w:val="6B69607E"/>
    <w:multiLevelType w:val="multilevel"/>
    <w:tmpl w:val="0C34713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6CD3208B"/>
    <w:multiLevelType w:val="multilevel"/>
    <w:tmpl w:val="786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55C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5"/>
  </w:num>
  <w:num w:numId="3">
    <w:abstractNumId w:val="23"/>
  </w:num>
  <w:num w:numId="4">
    <w:abstractNumId w:val="6"/>
  </w:num>
  <w:num w:numId="5">
    <w:abstractNumId w:val="29"/>
  </w:num>
  <w:num w:numId="6">
    <w:abstractNumId w:val="16"/>
  </w:num>
  <w:num w:numId="7">
    <w:abstractNumId w:val="5"/>
  </w:num>
  <w:num w:numId="8">
    <w:abstractNumId w:val="9"/>
  </w:num>
  <w:num w:numId="9">
    <w:abstractNumId w:val="30"/>
  </w:num>
  <w:num w:numId="10">
    <w:abstractNumId w:val="15"/>
  </w:num>
  <w:num w:numId="11">
    <w:abstractNumId w:val="7"/>
  </w:num>
  <w:num w:numId="12">
    <w:abstractNumId w:val="4"/>
  </w:num>
  <w:num w:numId="13">
    <w:abstractNumId w:val="14"/>
  </w:num>
  <w:num w:numId="14">
    <w:abstractNumId w:val="3"/>
  </w:num>
  <w:num w:numId="15">
    <w:abstractNumId w:val="1"/>
  </w:num>
  <w:num w:numId="16">
    <w:abstractNumId w:val="20"/>
  </w:num>
  <w:num w:numId="17">
    <w:abstractNumId w:val="24"/>
  </w:num>
  <w:num w:numId="18">
    <w:abstractNumId w:val="11"/>
  </w:num>
  <w:num w:numId="19">
    <w:abstractNumId w:val="12"/>
  </w:num>
  <w:num w:numId="20">
    <w:abstractNumId w:val="27"/>
  </w:num>
  <w:num w:numId="21">
    <w:abstractNumId w:val="26"/>
  </w:num>
  <w:num w:numId="22">
    <w:abstractNumId w:val="32"/>
  </w:num>
  <w:num w:numId="23">
    <w:abstractNumId w:val="18"/>
  </w:num>
  <w:num w:numId="24">
    <w:abstractNumId w:val="2"/>
  </w:num>
  <w:num w:numId="25">
    <w:abstractNumId w:val="8"/>
  </w:num>
  <w:num w:numId="26">
    <w:abstractNumId w:val="22"/>
  </w:num>
  <w:num w:numId="27">
    <w:abstractNumId w:val="0"/>
  </w:num>
  <w:num w:numId="28">
    <w:abstractNumId w:val="21"/>
  </w:num>
  <w:num w:numId="29">
    <w:abstractNumId w:val="13"/>
  </w:num>
  <w:num w:numId="30">
    <w:abstractNumId w:val="19"/>
  </w:num>
  <w:num w:numId="31">
    <w:abstractNumId w:val="17"/>
  </w:num>
  <w:num w:numId="32">
    <w:abstractNumId w:val="1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BE"/>
    <w:rsid w:val="00004066"/>
    <w:rsid w:val="00005474"/>
    <w:rsid w:val="0001579B"/>
    <w:rsid w:val="0001783B"/>
    <w:rsid w:val="000210AA"/>
    <w:rsid w:val="00030BD2"/>
    <w:rsid w:val="00045A28"/>
    <w:rsid w:val="000620EA"/>
    <w:rsid w:val="00081C3F"/>
    <w:rsid w:val="00092B2C"/>
    <w:rsid w:val="000A007A"/>
    <w:rsid w:val="000A0B20"/>
    <w:rsid w:val="000A7FAC"/>
    <w:rsid w:val="000C41C2"/>
    <w:rsid w:val="000C42F8"/>
    <w:rsid w:val="000C6891"/>
    <w:rsid w:val="000D77A8"/>
    <w:rsid w:val="000E09C2"/>
    <w:rsid w:val="0011793F"/>
    <w:rsid w:val="00137E0A"/>
    <w:rsid w:val="001425B4"/>
    <w:rsid w:val="00154193"/>
    <w:rsid w:val="001F5DC6"/>
    <w:rsid w:val="00224276"/>
    <w:rsid w:val="00232EB1"/>
    <w:rsid w:val="00234BFE"/>
    <w:rsid w:val="00237A5C"/>
    <w:rsid w:val="00242E27"/>
    <w:rsid w:val="00261622"/>
    <w:rsid w:val="00264985"/>
    <w:rsid w:val="002759EE"/>
    <w:rsid w:val="0028182A"/>
    <w:rsid w:val="00284196"/>
    <w:rsid w:val="002D4190"/>
    <w:rsid w:val="002E2727"/>
    <w:rsid w:val="00303E0D"/>
    <w:rsid w:val="003262AF"/>
    <w:rsid w:val="0036014F"/>
    <w:rsid w:val="00362244"/>
    <w:rsid w:val="003955D8"/>
    <w:rsid w:val="003979F7"/>
    <w:rsid w:val="003B35D1"/>
    <w:rsid w:val="003B5914"/>
    <w:rsid w:val="003C79B8"/>
    <w:rsid w:val="003D0502"/>
    <w:rsid w:val="003D3E3C"/>
    <w:rsid w:val="003D40FE"/>
    <w:rsid w:val="003E029F"/>
    <w:rsid w:val="003F0C44"/>
    <w:rsid w:val="003F3C67"/>
    <w:rsid w:val="00433A3B"/>
    <w:rsid w:val="004427A8"/>
    <w:rsid w:val="004556DB"/>
    <w:rsid w:val="00493029"/>
    <w:rsid w:val="00494536"/>
    <w:rsid w:val="004A33CE"/>
    <w:rsid w:val="004B0CAC"/>
    <w:rsid w:val="004B205F"/>
    <w:rsid w:val="004D5B02"/>
    <w:rsid w:val="004F4066"/>
    <w:rsid w:val="004F48C4"/>
    <w:rsid w:val="005015BB"/>
    <w:rsid w:val="00506CA6"/>
    <w:rsid w:val="00553886"/>
    <w:rsid w:val="00564C16"/>
    <w:rsid w:val="005725BE"/>
    <w:rsid w:val="00576083"/>
    <w:rsid w:val="005A4C5B"/>
    <w:rsid w:val="005C5B57"/>
    <w:rsid w:val="005D200D"/>
    <w:rsid w:val="005F02D8"/>
    <w:rsid w:val="005F0717"/>
    <w:rsid w:val="00600712"/>
    <w:rsid w:val="0060608D"/>
    <w:rsid w:val="0061183A"/>
    <w:rsid w:val="00620221"/>
    <w:rsid w:val="00633CCA"/>
    <w:rsid w:val="00637DF7"/>
    <w:rsid w:val="00663460"/>
    <w:rsid w:val="00667199"/>
    <w:rsid w:val="006744A7"/>
    <w:rsid w:val="0067661D"/>
    <w:rsid w:val="00677606"/>
    <w:rsid w:val="00681075"/>
    <w:rsid w:val="006820B8"/>
    <w:rsid w:val="0068567E"/>
    <w:rsid w:val="006912C6"/>
    <w:rsid w:val="00696444"/>
    <w:rsid w:val="006A2BDD"/>
    <w:rsid w:val="006A3B87"/>
    <w:rsid w:val="006B7E96"/>
    <w:rsid w:val="006C5DB4"/>
    <w:rsid w:val="0071175C"/>
    <w:rsid w:val="00716932"/>
    <w:rsid w:val="00717A4D"/>
    <w:rsid w:val="0072545C"/>
    <w:rsid w:val="00765659"/>
    <w:rsid w:val="00766471"/>
    <w:rsid w:val="00770084"/>
    <w:rsid w:val="00771E45"/>
    <w:rsid w:val="00791D38"/>
    <w:rsid w:val="00796BD2"/>
    <w:rsid w:val="007B1BD3"/>
    <w:rsid w:val="007C0A2B"/>
    <w:rsid w:val="007C5D73"/>
    <w:rsid w:val="007D1B68"/>
    <w:rsid w:val="007E6D8C"/>
    <w:rsid w:val="007F7C05"/>
    <w:rsid w:val="008539ED"/>
    <w:rsid w:val="008645B3"/>
    <w:rsid w:val="00864738"/>
    <w:rsid w:val="008705B2"/>
    <w:rsid w:val="0087256D"/>
    <w:rsid w:val="00897BD7"/>
    <w:rsid w:val="008A387E"/>
    <w:rsid w:val="008C0DF0"/>
    <w:rsid w:val="008C7711"/>
    <w:rsid w:val="008E0978"/>
    <w:rsid w:val="0090249D"/>
    <w:rsid w:val="009164B7"/>
    <w:rsid w:val="009300FC"/>
    <w:rsid w:val="00930BEA"/>
    <w:rsid w:val="00967F3B"/>
    <w:rsid w:val="00977F81"/>
    <w:rsid w:val="009A6C64"/>
    <w:rsid w:val="009B11BE"/>
    <w:rsid w:val="009B43A7"/>
    <w:rsid w:val="009C3E34"/>
    <w:rsid w:val="009D12A9"/>
    <w:rsid w:val="009D541B"/>
    <w:rsid w:val="009F5BA8"/>
    <w:rsid w:val="00A038AF"/>
    <w:rsid w:val="00A14251"/>
    <w:rsid w:val="00A20D61"/>
    <w:rsid w:val="00A322D9"/>
    <w:rsid w:val="00A37A70"/>
    <w:rsid w:val="00A51CD6"/>
    <w:rsid w:val="00A64673"/>
    <w:rsid w:val="00A720F5"/>
    <w:rsid w:val="00A964FC"/>
    <w:rsid w:val="00AA3290"/>
    <w:rsid w:val="00AA619E"/>
    <w:rsid w:val="00AA76B9"/>
    <w:rsid w:val="00AB2550"/>
    <w:rsid w:val="00AC079F"/>
    <w:rsid w:val="00AE54F0"/>
    <w:rsid w:val="00AF1196"/>
    <w:rsid w:val="00AF4F24"/>
    <w:rsid w:val="00B0004F"/>
    <w:rsid w:val="00B029A4"/>
    <w:rsid w:val="00B27B23"/>
    <w:rsid w:val="00B34012"/>
    <w:rsid w:val="00B364DE"/>
    <w:rsid w:val="00B62731"/>
    <w:rsid w:val="00B63711"/>
    <w:rsid w:val="00B8B4C2"/>
    <w:rsid w:val="00B911A1"/>
    <w:rsid w:val="00B96D8E"/>
    <w:rsid w:val="00BA587C"/>
    <w:rsid w:val="00BB4948"/>
    <w:rsid w:val="00BC6159"/>
    <w:rsid w:val="00BD4F01"/>
    <w:rsid w:val="00BD60CE"/>
    <w:rsid w:val="00BD6F01"/>
    <w:rsid w:val="00BF2C21"/>
    <w:rsid w:val="00BF2FD0"/>
    <w:rsid w:val="00C01414"/>
    <w:rsid w:val="00C06451"/>
    <w:rsid w:val="00C17299"/>
    <w:rsid w:val="00C22BE3"/>
    <w:rsid w:val="00C2F8FC"/>
    <w:rsid w:val="00C51638"/>
    <w:rsid w:val="00C61620"/>
    <w:rsid w:val="00C90971"/>
    <w:rsid w:val="00C96C4C"/>
    <w:rsid w:val="00CE12B0"/>
    <w:rsid w:val="00CE540F"/>
    <w:rsid w:val="00CF6A5D"/>
    <w:rsid w:val="00CFB6AE"/>
    <w:rsid w:val="00D04B18"/>
    <w:rsid w:val="00D3156E"/>
    <w:rsid w:val="00D33EA6"/>
    <w:rsid w:val="00D42525"/>
    <w:rsid w:val="00D5049D"/>
    <w:rsid w:val="00D82D89"/>
    <w:rsid w:val="00D871FC"/>
    <w:rsid w:val="00D87B55"/>
    <w:rsid w:val="00D97351"/>
    <w:rsid w:val="00D9752E"/>
    <w:rsid w:val="00DC37A8"/>
    <w:rsid w:val="00DD3B89"/>
    <w:rsid w:val="00DF00B1"/>
    <w:rsid w:val="00DF6A17"/>
    <w:rsid w:val="00E10F8B"/>
    <w:rsid w:val="00E11983"/>
    <w:rsid w:val="00E14E6D"/>
    <w:rsid w:val="00E216B9"/>
    <w:rsid w:val="00E22952"/>
    <w:rsid w:val="00E5193C"/>
    <w:rsid w:val="00E80A0E"/>
    <w:rsid w:val="00E8132E"/>
    <w:rsid w:val="00E92E91"/>
    <w:rsid w:val="00EA6EBE"/>
    <w:rsid w:val="00EB5699"/>
    <w:rsid w:val="00ED2214"/>
    <w:rsid w:val="00ED61BB"/>
    <w:rsid w:val="00F118ED"/>
    <w:rsid w:val="00F214F0"/>
    <w:rsid w:val="00F2709D"/>
    <w:rsid w:val="00F444E4"/>
    <w:rsid w:val="00F50D37"/>
    <w:rsid w:val="00F55EAC"/>
    <w:rsid w:val="00F57CAE"/>
    <w:rsid w:val="00F6078F"/>
    <w:rsid w:val="00F60E50"/>
    <w:rsid w:val="00F64F21"/>
    <w:rsid w:val="00F7514C"/>
    <w:rsid w:val="00F76482"/>
    <w:rsid w:val="00F802D3"/>
    <w:rsid w:val="00F967AB"/>
    <w:rsid w:val="00FA250D"/>
    <w:rsid w:val="00FA67A4"/>
    <w:rsid w:val="00FB0591"/>
    <w:rsid w:val="00FD50BE"/>
    <w:rsid w:val="00FE2893"/>
    <w:rsid w:val="0174A353"/>
    <w:rsid w:val="01A63513"/>
    <w:rsid w:val="01AA704B"/>
    <w:rsid w:val="01AE6445"/>
    <w:rsid w:val="01D13634"/>
    <w:rsid w:val="01DA6080"/>
    <w:rsid w:val="0280AB61"/>
    <w:rsid w:val="0302145C"/>
    <w:rsid w:val="032D500B"/>
    <w:rsid w:val="035137E0"/>
    <w:rsid w:val="036FC48C"/>
    <w:rsid w:val="03730E98"/>
    <w:rsid w:val="03F65ECA"/>
    <w:rsid w:val="04051B76"/>
    <w:rsid w:val="0451F283"/>
    <w:rsid w:val="0478B00D"/>
    <w:rsid w:val="04790EB9"/>
    <w:rsid w:val="0493E12A"/>
    <w:rsid w:val="04A8DB0C"/>
    <w:rsid w:val="04C6FAF0"/>
    <w:rsid w:val="04F206DA"/>
    <w:rsid w:val="05266A09"/>
    <w:rsid w:val="0540A3F0"/>
    <w:rsid w:val="055F645A"/>
    <w:rsid w:val="05629B94"/>
    <w:rsid w:val="0562F6C3"/>
    <w:rsid w:val="05D77E80"/>
    <w:rsid w:val="05DB8E06"/>
    <w:rsid w:val="05E8DB1A"/>
    <w:rsid w:val="060B6A23"/>
    <w:rsid w:val="0631536C"/>
    <w:rsid w:val="068AB2DB"/>
    <w:rsid w:val="06BDF168"/>
    <w:rsid w:val="06E8DB00"/>
    <w:rsid w:val="07047958"/>
    <w:rsid w:val="07071FCC"/>
    <w:rsid w:val="07082563"/>
    <w:rsid w:val="071C46AE"/>
    <w:rsid w:val="0745C3E6"/>
    <w:rsid w:val="0768798F"/>
    <w:rsid w:val="07803291"/>
    <w:rsid w:val="0791E2B1"/>
    <w:rsid w:val="07BC0082"/>
    <w:rsid w:val="07BC562D"/>
    <w:rsid w:val="07BE9244"/>
    <w:rsid w:val="07FF2610"/>
    <w:rsid w:val="0812DD59"/>
    <w:rsid w:val="081A3A43"/>
    <w:rsid w:val="088E94A3"/>
    <w:rsid w:val="08A87958"/>
    <w:rsid w:val="08A8B704"/>
    <w:rsid w:val="08C4EDC9"/>
    <w:rsid w:val="08F34910"/>
    <w:rsid w:val="08F39D84"/>
    <w:rsid w:val="092421DF"/>
    <w:rsid w:val="09387261"/>
    <w:rsid w:val="09468091"/>
    <w:rsid w:val="0A114B4B"/>
    <w:rsid w:val="0A16AEF7"/>
    <w:rsid w:val="0A258B7F"/>
    <w:rsid w:val="0A266C4C"/>
    <w:rsid w:val="0A8ABECA"/>
    <w:rsid w:val="0A96AEF4"/>
    <w:rsid w:val="0AA31A0D"/>
    <w:rsid w:val="0AB49BF1"/>
    <w:rsid w:val="0B1BBB40"/>
    <w:rsid w:val="0B98BEAE"/>
    <w:rsid w:val="0BB0F2C5"/>
    <w:rsid w:val="0C0D8E5E"/>
    <w:rsid w:val="0C261EDA"/>
    <w:rsid w:val="0C3ED348"/>
    <w:rsid w:val="0CADA5FF"/>
    <w:rsid w:val="0CB7382B"/>
    <w:rsid w:val="0CB91AC8"/>
    <w:rsid w:val="0CD15B59"/>
    <w:rsid w:val="0D2F1614"/>
    <w:rsid w:val="0D421822"/>
    <w:rsid w:val="0D9655F3"/>
    <w:rsid w:val="0DA4CF7E"/>
    <w:rsid w:val="0DFA54A5"/>
    <w:rsid w:val="0DFB8974"/>
    <w:rsid w:val="0E230A39"/>
    <w:rsid w:val="0E7377B1"/>
    <w:rsid w:val="0E9F9F4D"/>
    <w:rsid w:val="0ECE77C3"/>
    <w:rsid w:val="0EE738B6"/>
    <w:rsid w:val="0F3F5E84"/>
    <w:rsid w:val="0F886AD1"/>
    <w:rsid w:val="0FBB0B0C"/>
    <w:rsid w:val="1042E67F"/>
    <w:rsid w:val="1052876E"/>
    <w:rsid w:val="1089FE0F"/>
    <w:rsid w:val="108C4C59"/>
    <w:rsid w:val="1099D0DA"/>
    <w:rsid w:val="10BC2350"/>
    <w:rsid w:val="10C93AFB"/>
    <w:rsid w:val="11041231"/>
    <w:rsid w:val="11360C87"/>
    <w:rsid w:val="113A1849"/>
    <w:rsid w:val="1155C104"/>
    <w:rsid w:val="115C1E58"/>
    <w:rsid w:val="1163EF38"/>
    <w:rsid w:val="116BD389"/>
    <w:rsid w:val="11904A91"/>
    <w:rsid w:val="11943867"/>
    <w:rsid w:val="1194E5BB"/>
    <w:rsid w:val="11C309A8"/>
    <w:rsid w:val="11D76BA5"/>
    <w:rsid w:val="11FAC0E5"/>
    <w:rsid w:val="12028CEA"/>
    <w:rsid w:val="12190F74"/>
    <w:rsid w:val="121E5A86"/>
    <w:rsid w:val="12446CEF"/>
    <w:rsid w:val="1282D578"/>
    <w:rsid w:val="128CCCAB"/>
    <w:rsid w:val="12AD529C"/>
    <w:rsid w:val="12C439B7"/>
    <w:rsid w:val="12D6F514"/>
    <w:rsid w:val="12E1D4AD"/>
    <w:rsid w:val="133273FF"/>
    <w:rsid w:val="1345C449"/>
    <w:rsid w:val="13888229"/>
    <w:rsid w:val="138EBFC7"/>
    <w:rsid w:val="13CC62D0"/>
    <w:rsid w:val="13CFB99E"/>
    <w:rsid w:val="13EE8AD1"/>
    <w:rsid w:val="1409934C"/>
    <w:rsid w:val="143F73AE"/>
    <w:rsid w:val="144A98D5"/>
    <w:rsid w:val="147AAB85"/>
    <w:rsid w:val="149896A8"/>
    <w:rsid w:val="14B396CD"/>
    <w:rsid w:val="14EB7C33"/>
    <w:rsid w:val="156878F7"/>
    <w:rsid w:val="1574F002"/>
    <w:rsid w:val="15B5A034"/>
    <w:rsid w:val="15E4FDDB"/>
    <w:rsid w:val="15E6EEB1"/>
    <w:rsid w:val="1605B17E"/>
    <w:rsid w:val="163F2C96"/>
    <w:rsid w:val="166D43D5"/>
    <w:rsid w:val="167AA952"/>
    <w:rsid w:val="16B4F771"/>
    <w:rsid w:val="16CF7510"/>
    <w:rsid w:val="17114FF2"/>
    <w:rsid w:val="173201AE"/>
    <w:rsid w:val="175D99DD"/>
    <w:rsid w:val="175FCF88"/>
    <w:rsid w:val="177FDCD5"/>
    <w:rsid w:val="178B045A"/>
    <w:rsid w:val="178C8315"/>
    <w:rsid w:val="1796EBE5"/>
    <w:rsid w:val="17CCC6E6"/>
    <w:rsid w:val="180A1997"/>
    <w:rsid w:val="180B2B78"/>
    <w:rsid w:val="18571D3E"/>
    <w:rsid w:val="188F6864"/>
    <w:rsid w:val="189FF2B4"/>
    <w:rsid w:val="18AF9C52"/>
    <w:rsid w:val="18D576CD"/>
    <w:rsid w:val="18FE6576"/>
    <w:rsid w:val="190CBD26"/>
    <w:rsid w:val="190D5E73"/>
    <w:rsid w:val="190FCE24"/>
    <w:rsid w:val="191D6CFD"/>
    <w:rsid w:val="1934B4AD"/>
    <w:rsid w:val="19709E34"/>
    <w:rsid w:val="1970C22A"/>
    <w:rsid w:val="197FADE7"/>
    <w:rsid w:val="19DD9A40"/>
    <w:rsid w:val="1A467336"/>
    <w:rsid w:val="1A4E056B"/>
    <w:rsid w:val="1A7898D0"/>
    <w:rsid w:val="1A80CFD3"/>
    <w:rsid w:val="1AAF8267"/>
    <w:rsid w:val="1ABEC884"/>
    <w:rsid w:val="1B29F1F4"/>
    <w:rsid w:val="1B5625DA"/>
    <w:rsid w:val="1B7A8DEA"/>
    <w:rsid w:val="1BA12CF6"/>
    <w:rsid w:val="1BEF9D83"/>
    <w:rsid w:val="1BF1ED1E"/>
    <w:rsid w:val="1BFFCDF9"/>
    <w:rsid w:val="1C06DF11"/>
    <w:rsid w:val="1C477DF7"/>
    <w:rsid w:val="1C4A2F4A"/>
    <w:rsid w:val="1D0B3AE2"/>
    <w:rsid w:val="1D15F2CD"/>
    <w:rsid w:val="1D193C7D"/>
    <w:rsid w:val="1D1BD8CF"/>
    <w:rsid w:val="1D263750"/>
    <w:rsid w:val="1D385F43"/>
    <w:rsid w:val="1D7459C4"/>
    <w:rsid w:val="1DBC9649"/>
    <w:rsid w:val="1E0D6714"/>
    <w:rsid w:val="1E29F804"/>
    <w:rsid w:val="1E440DEA"/>
    <w:rsid w:val="1E85DA58"/>
    <w:rsid w:val="1E8E93FC"/>
    <w:rsid w:val="1EC8D3AA"/>
    <w:rsid w:val="1EE80AF3"/>
    <w:rsid w:val="1F0E2D81"/>
    <w:rsid w:val="1F0F8CF5"/>
    <w:rsid w:val="1F1A534B"/>
    <w:rsid w:val="1F2CE95B"/>
    <w:rsid w:val="1F48ED76"/>
    <w:rsid w:val="1FA6CD37"/>
    <w:rsid w:val="205764E7"/>
    <w:rsid w:val="2084F376"/>
    <w:rsid w:val="20A4390B"/>
    <w:rsid w:val="20B321FD"/>
    <w:rsid w:val="20BA5FBB"/>
    <w:rsid w:val="20E1B620"/>
    <w:rsid w:val="20FE6067"/>
    <w:rsid w:val="21087847"/>
    <w:rsid w:val="21F17815"/>
    <w:rsid w:val="223F32D2"/>
    <w:rsid w:val="2248B134"/>
    <w:rsid w:val="22609D09"/>
    <w:rsid w:val="228B49FD"/>
    <w:rsid w:val="229D1019"/>
    <w:rsid w:val="2316AAA1"/>
    <w:rsid w:val="233BD9C8"/>
    <w:rsid w:val="23627C5C"/>
    <w:rsid w:val="23E3BC59"/>
    <w:rsid w:val="23F25C08"/>
    <w:rsid w:val="23F4BB8E"/>
    <w:rsid w:val="24089A6C"/>
    <w:rsid w:val="24638630"/>
    <w:rsid w:val="248AE406"/>
    <w:rsid w:val="24CE1B35"/>
    <w:rsid w:val="24FB7083"/>
    <w:rsid w:val="258CDEF6"/>
    <w:rsid w:val="25DB2D28"/>
    <w:rsid w:val="2619D88C"/>
    <w:rsid w:val="262D8666"/>
    <w:rsid w:val="266D4C28"/>
    <w:rsid w:val="26904E89"/>
    <w:rsid w:val="270CE2F7"/>
    <w:rsid w:val="276DCF1C"/>
    <w:rsid w:val="27BFF1EA"/>
    <w:rsid w:val="27FF63FF"/>
    <w:rsid w:val="28261F0F"/>
    <w:rsid w:val="2847A918"/>
    <w:rsid w:val="2848712E"/>
    <w:rsid w:val="28544060"/>
    <w:rsid w:val="28876D72"/>
    <w:rsid w:val="2888E413"/>
    <w:rsid w:val="28B69C04"/>
    <w:rsid w:val="28EE93D6"/>
    <w:rsid w:val="28EF7B10"/>
    <w:rsid w:val="29146C2E"/>
    <w:rsid w:val="2914D0FA"/>
    <w:rsid w:val="293EC266"/>
    <w:rsid w:val="2A4A8E81"/>
    <w:rsid w:val="2A68C16A"/>
    <w:rsid w:val="2AB3AF2C"/>
    <w:rsid w:val="2AB7D4C1"/>
    <w:rsid w:val="2AD091C1"/>
    <w:rsid w:val="2B143A2A"/>
    <w:rsid w:val="2B8956D9"/>
    <w:rsid w:val="2BBF58DB"/>
    <w:rsid w:val="2BDA1EA9"/>
    <w:rsid w:val="2C70FA55"/>
    <w:rsid w:val="2CB54FE7"/>
    <w:rsid w:val="2CF00F85"/>
    <w:rsid w:val="2D48D35F"/>
    <w:rsid w:val="2D4D775A"/>
    <w:rsid w:val="2D723EBB"/>
    <w:rsid w:val="2DAB569C"/>
    <w:rsid w:val="2DCA3B33"/>
    <w:rsid w:val="2DEACC73"/>
    <w:rsid w:val="2E9AA910"/>
    <w:rsid w:val="2EAEE78A"/>
    <w:rsid w:val="2ECDCAB0"/>
    <w:rsid w:val="2EE11E7D"/>
    <w:rsid w:val="2EF30426"/>
    <w:rsid w:val="2F1BC9EE"/>
    <w:rsid w:val="2F2F3BAE"/>
    <w:rsid w:val="2F3CBB06"/>
    <w:rsid w:val="2FC0934B"/>
    <w:rsid w:val="303D794A"/>
    <w:rsid w:val="307B58D2"/>
    <w:rsid w:val="30C419AE"/>
    <w:rsid w:val="3124336B"/>
    <w:rsid w:val="31353E38"/>
    <w:rsid w:val="3153DF0A"/>
    <w:rsid w:val="31598A74"/>
    <w:rsid w:val="31E6F314"/>
    <w:rsid w:val="3214DB03"/>
    <w:rsid w:val="32153959"/>
    <w:rsid w:val="32158C05"/>
    <w:rsid w:val="323FE815"/>
    <w:rsid w:val="32686DBE"/>
    <w:rsid w:val="32AA19ED"/>
    <w:rsid w:val="32FC63C3"/>
    <w:rsid w:val="32FDD300"/>
    <w:rsid w:val="33221D09"/>
    <w:rsid w:val="33222532"/>
    <w:rsid w:val="33335C50"/>
    <w:rsid w:val="334A1917"/>
    <w:rsid w:val="3357A4DA"/>
    <w:rsid w:val="337FFF46"/>
    <w:rsid w:val="33998AB9"/>
    <w:rsid w:val="339A0F3F"/>
    <w:rsid w:val="33C8E2EA"/>
    <w:rsid w:val="3475B455"/>
    <w:rsid w:val="348ED678"/>
    <w:rsid w:val="34999E26"/>
    <w:rsid w:val="349C719B"/>
    <w:rsid w:val="34A52A53"/>
    <w:rsid w:val="352C5205"/>
    <w:rsid w:val="3544ABE0"/>
    <w:rsid w:val="35C05CBA"/>
    <w:rsid w:val="360AB517"/>
    <w:rsid w:val="360B7845"/>
    <w:rsid w:val="3638A45D"/>
    <w:rsid w:val="368222BD"/>
    <w:rsid w:val="368F6EC1"/>
    <w:rsid w:val="36915586"/>
    <w:rsid w:val="36E6B6E4"/>
    <w:rsid w:val="373D57A9"/>
    <w:rsid w:val="377C88F3"/>
    <w:rsid w:val="37A04A62"/>
    <w:rsid w:val="37B46BA1"/>
    <w:rsid w:val="37B53467"/>
    <w:rsid w:val="37B81B41"/>
    <w:rsid w:val="387348A3"/>
    <w:rsid w:val="389612AA"/>
    <w:rsid w:val="391D62F9"/>
    <w:rsid w:val="394ECCAC"/>
    <w:rsid w:val="3967898E"/>
    <w:rsid w:val="397290BB"/>
    <w:rsid w:val="398C23B8"/>
    <w:rsid w:val="39F2F5EC"/>
    <w:rsid w:val="39FEF5F8"/>
    <w:rsid w:val="3A274752"/>
    <w:rsid w:val="3A3F13CE"/>
    <w:rsid w:val="3A51428A"/>
    <w:rsid w:val="3AB4EFD1"/>
    <w:rsid w:val="3AC95258"/>
    <w:rsid w:val="3AD15522"/>
    <w:rsid w:val="3B209842"/>
    <w:rsid w:val="3BABE96D"/>
    <w:rsid w:val="3BADA4CA"/>
    <w:rsid w:val="3BD9932D"/>
    <w:rsid w:val="3BDFD7B6"/>
    <w:rsid w:val="3C04BB22"/>
    <w:rsid w:val="3C91B388"/>
    <w:rsid w:val="3CB0EAEA"/>
    <w:rsid w:val="3CD24817"/>
    <w:rsid w:val="3CDB51CB"/>
    <w:rsid w:val="3D123CBC"/>
    <w:rsid w:val="3D571E95"/>
    <w:rsid w:val="3DAD7220"/>
    <w:rsid w:val="3E252926"/>
    <w:rsid w:val="3E490E8F"/>
    <w:rsid w:val="3E7B39C9"/>
    <w:rsid w:val="3EC5A3F5"/>
    <w:rsid w:val="3ED86891"/>
    <w:rsid w:val="3F62513C"/>
    <w:rsid w:val="3FADABCE"/>
    <w:rsid w:val="3FC3BC59"/>
    <w:rsid w:val="3FD1B18A"/>
    <w:rsid w:val="3FDBD2FE"/>
    <w:rsid w:val="3FE865BD"/>
    <w:rsid w:val="3FFC05CF"/>
    <w:rsid w:val="40008275"/>
    <w:rsid w:val="400D299B"/>
    <w:rsid w:val="4014490A"/>
    <w:rsid w:val="40658F44"/>
    <w:rsid w:val="40DFFECE"/>
    <w:rsid w:val="41018C83"/>
    <w:rsid w:val="4104742D"/>
    <w:rsid w:val="41743EEB"/>
    <w:rsid w:val="419769C6"/>
    <w:rsid w:val="4218C03A"/>
    <w:rsid w:val="423F5122"/>
    <w:rsid w:val="424F030F"/>
    <w:rsid w:val="4266A770"/>
    <w:rsid w:val="42756564"/>
    <w:rsid w:val="4296AD14"/>
    <w:rsid w:val="42A1BDB1"/>
    <w:rsid w:val="4311FC1F"/>
    <w:rsid w:val="435A7EE3"/>
    <w:rsid w:val="4366BEBE"/>
    <w:rsid w:val="43A25EF8"/>
    <w:rsid w:val="43B60ECD"/>
    <w:rsid w:val="43BD7791"/>
    <w:rsid w:val="44D04D68"/>
    <w:rsid w:val="451504A6"/>
    <w:rsid w:val="45292F3E"/>
    <w:rsid w:val="4533F4E1"/>
    <w:rsid w:val="45AFED85"/>
    <w:rsid w:val="46047BCD"/>
    <w:rsid w:val="4624A737"/>
    <w:rsid w:val="4641DC5E"/>
    <w:rsid w:val="46B2C5C9"/>
    <w:rsid w:val="46CB3191"/>
    <w:rsid w:val="4732B8C6"/>
    <w:rsid w:val="4736508C"/>
    <w:rsid w:val="474BB030"/>
    <w:rsid w:val="4752CF44"/>
    <w:rsid w:val="48047C9A"/>
    <w:rsid w:val="48092DFD"/>
    <w:rsid w:val="484AE2E7"/>
    <w:rsid w:val="484CCC6E"/>
    <w:rsid w:val="4857CD85"/>
    <w:rsid w:val="48B61B53"/>
    <w:rsid w:val="49669D82"/>
    <w:rsid w:val="49973DD7"/>
    <w:rsid w:val="49A6DAA7"/>
    <w:rsid w:val="49CFB9A4"/>
    <w:rsid w:val="4A251A30"/>
    <w:rsid w:val="4AC605AF"/>
    <w:rsid w:val="4AE9F14F"/>
    <w:rsid w:val="4B06EE40"/>
    <w:rsid w:val="4B3B73A9"/>
    <w:rsid w:val="4B99F542"/>
    <w:rsid w:val="4BA2138E"/>
    <w:rsid w:val="4BB1844B"/>
    <w:rsid w:val="4C01F672"/>
    <w:rsid w:val="4C40D584"/>
    <w:rsid w:val="4C40F9DA"/>
    <w:rsid w:val="4CAB4A84"/>
    <w:rsid w:val="4CABA5BC"/>
    <w:rsid w:val="4D48CC77"/>
    <w:rsid w:val="4D7B7F46"/>
    <w:rsid w:val="4DBEF0CD"/>
    <w:rsid w:val="4E29E4E8"/>
    <w:rsid w:val="4E46B8B6"/>
    <w:rsid w:val="4EC14338"/>
    <w:rsid w:val="4F837DAE"/>
    <w:rsid w:val="4F9BFEED"/>
    <w:rsid w:val="4FD5EDED"/>
    <w:rsid w:val="5031576E"/>
    <w:rsid w:val="503B3C52"/>
    <w:rsid w:val="5096F5FD"/>
    <w:rsid w:val="50A3E661"/>
    <w:rsid w:val="5110C728"/>
    <w:rsid w:val="51332A58"/>
    <w:rsid w:val="51B00446"/>
    <w:rsid w:val="52411760"/>
    <w:rsid w:val="524CE935"/>
    <w:rsid w:val="52F5A45E"/>
    <w:rsid w:val="530352D6"/>
    <w:rsid w:val="530F03CF"/>
    <w:rsid w:val="533FD1C2"/>
    <w:rsid w:val="53AF67E6"/>
    <w:rsid w:val="53DEFA65"/>
    <w:rsid w:val="53F1DC41"/>
    <w:rsid w:val="5426574A"/>
    <w:rsid w:val="543C301C"/>
    <w:rsid w:val="54500A37"/>
    <w:rsid w:val="54520818"/>
    <w:rsid w:val="5458A3DE"/>
    <w:rsid w:val="545FF689"/>
    <w:rsid w:val="546405C6"/>
    <w:rsid w:val="5479DFCC"/>
    <w:rsid w:val="55130FD2"/>
    <w:rsid w:val="552FA586"/>
    <w:rsid w:val="55363BE6"/>
    <w:rsid w:val="55BAD6FE"/>
    <w:rsid w:val="55E11CEB"/>
    <w:rsid w:val="55F0B721"/>
    <w:rsid w:val="5625E79D"/>
    <w:rsid w:val="56836024"/>
    <w:rsid w:val="568A4494"/>
    <w:rsid w:val="56B36788"/>
    <w:rsid w:val="56F5AD85"/>
    <w:rsid w:val="56FE2DD4"/>
    <w:rsid w:val="5720D7D0"/>
    <w:rsid w:val="573F02C1"/>
    <w:rsid w:val="5741424E"/>
    <w:rsid w:val="5748D199"/>
    <w:rsid w:val="5750B206"/>
    <w:rsid w:val="5754B2E2"/>
    <w:rsid w:val="57755E56"/>
    <w:rsid w:val="577B5D3B"/>
    <w:rsid w:val="57A9457B"/>
    <w:rsid w:val="57AABC1B"/>
    <w:rsid w:val="57BF6FFC"/>
    <w:rsid w:val="57D85C14"/>
    <w:rsid w:val="58320CE6"/>
    <w:rsid w:val="585B753C"/>
    <w:rsid w:val="585EA5CC"/>
    <w:rsid w:val="58F16F8B"/>
    <w:rsid w:val="590AE0F2"/>
    <w:rsid w:val="5926975D"/>
    <w:rsid w:val="59999168"/>
    <w:rsid w:val="59A49703"/>
    <w:rsid w:val="59A79300"/>
    <w:rsid w:val="59C092CA"/>
    <w:rsid w:val="59D475DE"/>
    <w:rsid w:val="5A041B1B"/>
    <w:rsid w:val="5A512182"/>
    <w:rsid w:val="5AA5A7B8"/>
    <w:rsid w:val="5AADB4E1"/>
    <w:rsid w:val="5AE2025E"/>
    <w:rsid w:val="5B3D4BE4"/>
    <w:rsid w:val="5B4708D4"/>
    <w:rsid w:val="5B498526"/>
    <w:rsid w:val="5B7E9D72"/>
    <w:rsid w:val="5BA32B04"/>
    <w:rsid w:val="5BD350AB"/>
    <w:rsid w:val="5BD62CF3"/>
    <w:rsid w:val="5C6931BF"/>
    <w:rsid w:val="5CB422ED"/>
    <w:rsid w:val="5D3E815B"/>
    <w:rsid w:val="5D4160D2"/>
    <w:rsid w:val="5D46808F"/>
    <w:rsid w:val="5D5AF61F"/>
    <w:rsid w:val="5D6A2DF2"/>
    <w:rsid w:val="5D83B22D"/>
    <w:rsid w:val="5E55A066"/>
    <w:rsid w:val="5EEBFF56"/>
    <w:rsid w:val="5EFDDF7D"/>
    <w:rsid w:val="5F2C27EC"/>
    <w:rsid w:val="5F839130"/>
    <w:rsid w:val="5F8FBAB9"/>
    <w:rsid w:val="5F9ABA39"/>
    <w:rsid w:val="5FAC08EB"/>
    <w:rsid w:val="5FCAFD97"/>
    <w:rsid w:val="5FE39B37"/>
    <w:rsid w:val="603F9D40"/>
    <w:rsid w:val="6069DBC5"/>
    <w:rsid w:val="60844468"/>
    <w:rsid w:val="60C044D5"/>
    <w:rsid w:val="60C26C4C"/>
    <w:rsid w:val="60CECCBC"/>
    <w:rsid w:val="60E13553"/>
    <w:rsid w:val="6157AB52"/>
    <w:rsid w:val="61635D27"/>
    <w:rsid w:val="61748C13"/>
    <w:rsid w:val="61841C78"/>
    <w:rsid w:val="61E47B0D"/>
    <w:rsid w:val="625586A3"/>
    <w:rsid w:val="626CE8C5"/>
    <w:rsid w:val="62D7A151"/>
    <w:rsid w:val="6328ECBA"/>
    <w:rsid w:val="63654B7D"/>
    <w:rsid w:val="63B5972A"/>
    <w:rsid w:val="63BE35A2"/>
    <w:rsid w:val="64B42EC2"/>
    <w:rsid w:val="64CE7D3C"/>
    <w:rsid w:val="64D48CBE"/>
    <w:rsid w:val="64E3BD49"/>
    <w:rsid w:val="65E5F918"/>
    <w:rsid w:val="65FFA887"/>
    <w:rsid w:val="65FFD6AA"/>
    <w:rsid w:val="66307407"/>
    <w:rsid w:val="663EB88C"/>
    <w:rsid w:val="669CE98D"/>
    <w:rsid w:val="66C11DEA"/>
    <w:rsid w:val="66DAF3F9"/>
    <w:rsid w:val="672A2726"/>
    <w:rsid w:val="6783A35A"/>
    <w:rsid w:val="6790C3B7"/>
    <w:rsid w:val="6799BEC6"/>
    <w:rsid w:val="67B524FB"/>
    <w:rsid w:val="6829CDD8"/>
    <w:rsid w:val="686B32F6"/>
    <w:rsid w:val="6880F8CE"/>
    <w:rsid w:val="688C66C0"/>
    <w:rsid w:val="68F9EC17"/>
    <w:rsid w:val="6908A375"/>
    <w:rsid w:val="690E5386"/>
    <w:rsid w:val="691C3E24"/>
    <w:rsid w:val="695A6477"/>
    <w:rsid w:val="69653C09"/>
    <w:rsid w:val="69927EFA"/>
    <w:rsid w:val="69C15C4A"/>
    <w:rsid w:val="69C7E0A8"/>
    <w:rsid w:val="69D0B894"/>
    <w:rsid w:val="6A5A95A0"/>
    <w:rsid w:val="6A620710"/>
    <w:rsid w:val="6AAD1E2D"/>
    <w:rsid w:val="6AEE9C8E"/>
    <w:rsid w:val="6B3B50BD"/>
    <w:rsid w:val="6BAD7E08"/>
    <w:rsid w:val="6C0F80D7"/>
    <w:rsid w:val="6CF24757"/>
    <w:rsid w:val="6D40C415"/>
    <w:rsid w:val="6D4FE68C"/>
    <w:rsid w:val="6E03A888"/>
    <w:rsid w:val="6E315B90"/>
    <w:rsid w:val="6E4AA5C6"/>
    <w:rsid w:val="6E652880"/>
    <w:rsid w:val="6ECB6A71"/>
    <w:rsid w:val="6EE8956F"/>
    <w:rsid w:val="6F685433"/>
    <w:rsid w:val="6FC06AF0"/>
    <w:rsid w:val="6FE06C81"/>
    <w:rsid w:val="6FE12E78"/>
    <w:rsid w:val="6FEE96DC"/>
    <w:rsid w:val="70491F46"/>
    <w:rsid w:val="70A76C4B"/>
    <w:rsid w:val="70D36FD6"/>
    <w:rsid w:val="7114A2BC"/>
    <w:rsid w:val="712574B1"/>
    <w:rsid w:val="71462D75"/>
    <w:rsid w:val="717211CC"/>
    <w:rsid w:val="71A62B43"/>
    <w:rsid w:val="72753F69"/>
    <w:rsid w:val="72ED8294"/>
    <w:rsid w:val="73165903"/>
    <w:rsid w:val="739DCCB7"/>
    <w:rsid w:val="73B20201"/>
    <w:rsid w:val="74853F80"/>
    <w:rsid w:val="7491DB15"/>
    <w:rsid w:val="74BAA1DF"/>
    <w:rsid w:val="74E6301E"/>
    <w:rsid w:val="74E818C5"/>
    <w:rsid w:val="750C4FF2"/>
    <w:rsid w:val="752372FD"/>
    <w:rsid w:val="754A61DA"/>
    <w:rsid w:val="756A3204"/>
    <w:rsid w:val="75830C71"/>
    <w:rsid w:val="75DCE057"/>
    <w:rsid w:val="75DDF9A2"/>
    <w:rsid w:val="7665F452"/>
    <w:rsid w:val="76DBA73C"/>
    <w:rsid w:val="77001601"/>
    <w:rsid w:val="772E23A1"/>
    <w:rsid w:val="77A3032A"/>
    <w:rsid w:val="781A56E7"/>
    <w:rsid w:val="785462D7"/>
    <w:rsid w:val="7855DC69"/>
    <w:rsid w:val="78920074"/>
    <w:rsid w:val="789718CF"/>
    <w:rsid w:val="78AD8999"/>
    <w:rsid w:val="78CB968D"/>
    <w:rsid w:val="78F0A33B"/>
    <w:rsid w:val="78FCEBB6"/>
    <w:rsid w:val="79474ECE"/>
    <w:rsid w:val="7951DD79"/>
    <w:rsid w:val="795C3C35"/>
    <w:rsid w:val="799E6225"/>
    <w:rsid w:val="79A76AF9"/>
    <w:rsid w:val="79B8ED90"/>
    <w:rsid w:val="79E9E304"/>
    <w:rsid w:val="7A7E846D"/>
    <w:rsid w:val="7AB37770"/>
    <w:rsid w:val="7ACB6843"/>
    <w:rsid w:val="7AD36114"/>
    <w:rsid w:val="7AF09B23"/>
    <w:rsid w:val="7B7F105F"/>
    <w:rsid w:val="7B80F562"/>
    <w:rsid w:val="7C23223D"/>
    <w:rsid w:val="7C50F900"/>
    <w:rsid w:val="7C543CE1"/>
    <w:rsid w:val="7C6BBBF6"/>
    <w:rsid w:val="7CF3878C"/>
    <w:rsid w:val="7CF53CD7"/>
    <w:rsid w:val="7D2022D1"/>
    <w:rsid w:val="7D2B207F"/>
    <w:rsid w:val="7D37F6EE"/>
    <w:rsid w:val="7D3825B6"/>
    <w:rsid w:val="7D9DE1AE"/>
    <w:rsid w:val="7DDE6B00"/>
    <w:rsid w:val="7DF34F5B"/>
    <w:rsid w:val="7DFDF286"/>
    <w:rsid w:val="7E0CDE64"/>
    <w:rsid w:val="7E22D06F"/>
    <w:rsid w:val="7E74F81B"/>
    <w:rsid w:val="7E9215CA"/>
    <w:rsid w:val="7EC317F6"/>
    <w:rsid w:val="7EED1B2F"/>
    <w:rsid w:val="7F537358"/>
    <w:rsid w:val="7FD966E6"/>
    <w:rsid w:val="7FEB8C57"/>
    <w:rsid w:val="7FF07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15:docId w15:val="{032DAC4C-1566-46A1-A1DB-65C7FC47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F50D37"/>
    <w:pPr>
      <w:keepNext/>
      <w:keepLines/>
      <w:spacing w:before="240" w:after="0"/>
      <w:outlineLvl w:val="0"/>
    </w:pPr>
    <w:rPr>
      <w:rFonts w:ascii="Calibri Light" w:eastAsia="Yu Gothic Light" w:hAnsi="Calibri Light"/>
      <w:color w:val="2F5496"/>
      <w:sz w:val="32"/>
      <w:szCs w:val="32"/>
    </w:rPr>
  </w:style>
  <w:style w:type="paragraph" w:styleId="Nagwek2">
    <w:name w:val="heading 2"/>
    <w:basedOn w:val="Normalny"/>
    <w:link w:val="Nagwek2Znak"/>
    <w:uiPriority w:val="9"/>
    <w:qFormat/>
    <w:rsid w:val="00EA6EBE"/>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EA6EBE"/>
    <w:rPr>
      <w:rFonts w:ascii="Times New Roman" w:eastAsia="Times New Roman" w:hAnsi="Times New Roman" w:cs="Times New Roman"/>
      <w:b/>
      <w:bCs/>
      <w:sz w:val="36"/>
      <w:szCs w:val="36"/>
      <w:lang w:eastAsia="pl-PL"/>
    </w:rPr>
  </w:style>
  <w:style w:type="paragraph" w:customStyle="1" w:styleId="lead">
    <w:name w:val="lead"/>
    <w:basedOn w:val="Normalny"/>
    <w:rsid w:val="00EA6EB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group-item">
    <w:name w:val="list-group-item"/>
    <w:basedOn w:val="Normalny"/>
    <w:rsid w:val="00EA6EB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item-content">
    <w:name w:val="item-content"/>
    <w:basedOn w:val="Domylnaczcionkaakapitu"/>
    <w:rsid w:val="00EA6EBE"/>
  </w:style>
  <w:style w:type="character" w:styleId="Hipercze">
    <w:name w:val="Hyperlink"/>
    <w:unhideWhenUsed/>
    <w:rsid w:val="00EA6EBE"/>
    <w:rPr>
      <w:color w:val="0000FF"/>
      <w:u w:val="single"/>
    </w:rPr>
  </w:style>
  <w:style w:type="paragraph" w:styleId="NormalnyWeb">
    <w:name w:val="Normal (Web)"/>
    <w:basedOn w:val="Normalny"/>
    <w:uiPriority w:val="99"/>
    <w:semiHidden/>
    <w:unhideWhenUsed/>
    <w:rsid w:val="00EA6EBE"/>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4556DB"/>
    <w:pPr>
      <w:ind w:left="720"/>
      <w:contextualSpacing/>
    </w:pPr>
  </w:style>
  <w:style w:type="character" w:customStyle="1" w:styleId="Nierozpoznanawzmianka1">
    <w:name w:val="Nierozpoznana wzmianka1"/>
    <w:uiPriority w:val="99"/>
    <w:semiHidden/>
    <w:unhideWhenUsed/>
    <w:rsid w:val="005F02D8"/>
    <w:rPr>
      <w:color w:val="605E5C"/>
      <w:shd w:val="clear" w:color="auto" w:fill="E1DFDD"/>
    </w:rPr>
  </w:style>
  <w:style w:type="character" w:styleId="UyteHipercze">
    <w:name w:val="FollowedHyperlink"/>
    <w:uiPriority w:val="99"/>
    <w:semiHidden/>
    <w:unhideWhenUsed/>
    <w:rsid w:val="00576083"/>
    <w:rPr>
      <w:color w:val="954F72"/>
      <w:u w:val="single"/>
    </w:rPr>
  </w:style>
  <w:style w:type="table" w:styleId="Tabela-Siatka">
    <w:name w:val="Table Grid"/>
    <w:basedOn w:val="Standardowy"/>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dymka">
    <w:name w:val="Balloon Text"/>
    <w:basedOn w:val="Normalny"/>
    <w:link w:val="TekstdymkaZnak"/>
    <w:uiPriority w:val="99"/>
    <w:semiHidden/>
    <w:unhideWhenUsed/>
    <w:rsid w:val="006C5DB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C5DB4"/>
    <w:rPr>
      <w:rFonts w:ascii="Segoe UI" w:hAnsi="Segoe UI" w:cs="Segoe UI"/>
      <w:sz w:val="18"/>
      <w:szCs w:val="18"/>
    </w:rPr>
  </w:style>
  <w:style w:type="paragraph" w:customStyle="1" w:styleId="Default">
    <w:name w:val="Default"/>
    <w:rsid w:val="00F60E50"/>
    <w:pPr>
      <w:widowControl w:val="0"/>
      <w:autoSpaceDE w:val="0"/>
      <w:autoSpaceDN w:val="0"/>
      <w:adjustRightInd w:val="0"/>
    </w:pPr>
    <w:rPr>
      <w:rFonts w:ascii="Times New Roman" w:hAnsi="Times New Roman"/>
      <w:color w:val="000000"/>
      <w:sz w:val="24"/>
      <w:szCs w:val="24"/>
      <w:lang w:val="en-US" w:eastAsia="en-US"/>
    </w:rPr>
  </w:style>
  <w:style w:type="character" w:styleId="Odwoaniedokomentarza">
    <w:name w:val="annotation reference"/>
    <w:uiPriority w:val="99"/>
    <w:semiHidden/>
    <w:unhideWhenUsed/>
    <w:rsid w:val="00D42525"/>
    <w:rPr>
      <w:sz w:val="18"/>
      <w:szCs w:val="18"/>
    </w:rPr>
  </w:style>
  <w:style w:type="paragraph" w:styleId="Tekstkomentarza">
    <w:name w:val="annotation text"/>
    <w:basedOn w:val="Normalny"/>
    <w:link w:val="TekstkomentarzaZnak"/>
    <w:uiPriority w:val="99"/>
    <w:semiHidden/>
    <w:unhideWhenUsed/>
    <w:rsid w:val="00D42525"/>
    <w:pPr>
      <w:spacing w:line="240" w:lineRule="auto"/>
    </w:pPr>
    <w:rPr>
      <w:sz w:val="24"/>
      <w:szCs w:val="24"/>
    </w:rPr>
  </w:style>
  <w:style w:type="character" w:customStyle="1" w:styleId="TekstkomentarzaZnak">
    <w:name w:val="Tekst komentarza Znak"/>
    <w:link w:val="Tekstkomentarza"/>
    <w:uiPriority w:val="99"/>
    <w:semiHidden/>
    <w:rsid w:val="00D42525"/>
    <w:rPr>
      <w:sz w:val="24"/>
      <w:szCs w:val="24"/>
    </w:rPr>
  </w:style>
  <w:style w:type="paragraph" w:styleId="Tematkomentarza">
    <w:name w:val="annotation subject"/>
    <w:basedOn w:val="Tekstkomentarza"/>
    <w:next w:val="Tekstkomentarza"/>
    <w:link w:val="TematkomentarzaZnak"/>
    <w:uiPriority w:val="99"/>
    <w:semiHidden/>
    <w:unhideWhenUsed/>
    <w:rsid w:val="00D42525"/>
    <w:rPr>
      <w:b/>
      <w:bCs/>
      <w:sz w:val="20"/>
      <w:szCs w:val="20"/>
    </w:rPr>
  </w:style>
  <w:style w:type="character" w:customStyle="1" w:styleId="TematkomentarzaZnak">
    <w:name w:val="Temat komentarza Znak"/>
    <w:link w:val="Tematkomentarza"/>
    <w:uiPriority w:val="99"/>
    <w:semiHidden/>
    <w:rsid w:val="00D42525"/>
    <w:rPr>
      <w:b/>
      <w:bCs/>
      <w:sz w:val="20"/>
      <w:szCs w:val="20"/>
    </w:rPr>
  </w:style>
  <w:style w:type="character" w:styleId="Uwydatnienie">
    <w:name w:val="Emphasis"/>
    <w:uiPriority w:val="20"/>
    <w:qFormat/>
    <w:rsid w:val="00A64673"/>
    <w:rPr>
      <w:i/>
      <w:iCs/>
    </w:rPr>
  </w:style>
  <w:style w:type="paragraph" w:customStyle="1" w:styleId="paragraph">
    <w:name w:val="paragraph"/>
    <w:basedOn w:val="Normalny"/>
    <w:rsid w:val="004B205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4B205F"/>
  </w:style>
  <w:style w:type="character" w:customStyle="1" w:styleId="eop">
    <w:name w:val="eop"/>
    <w:basedOn w:val="Domylnaczcionkaakapitu"/>
    <w:rsid w:val="004B205F"/>
  </w:style>
  <w:style w:type="character" w:customStyle="1" w:styleId="spellingerror">
    <w:name w:val="spellingerror"/>
    <w:basedOn w:val="Domylnaczcionkaakapitu"/>
    <w:rsid w:val="00F214F0"/>
  </w:style>
  <w:style w:type="character" w:customStyle="1" w:styleId="Nagwek1Znak">
    <w:name w:val="Nagłówek 1 Znak"/>
    <w:link w:val="Nagwek1"/>
    <w:uiPriority w:val="9"/>
    <w:rsid w:val="00F50D37"/>
    <w:rPr>
      <w:rFonts w:ascii="Calibri Light" w:eastAsia="Yu Gothic Light"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463">
      <w:bodyDiv w:val="1"/>
      <w:marLeft w:val="0"/>
      <w:marRight w:val="0"/>
      <w:marTop w:val="0"/>
      <w:marBottom w:val="0"/>
      <w:divBdr>
        <w:top w:val="none" w:sz="0" w:space="0" w:color="auto"/>
        <w:left w:val="none" w:sz="0" w:space="0" w:color="auto"/>
        <w:bottom w:val="none" w:sz="0" w:space="0" w:color="auto"/>
        <w:right w:val="none" w:sz="0" w:space="0" w:color="auto"/>
      </w:divBdr>
    </w:div>
    <w:div w:id="21907112">
      <w:bodyDiv w:val="1"/>
      <w:marLeft w:val="0"/>
      <w:marRight w:val="0"/>
      <w:marTop w:val="0"/>
      <w:marBottom w:val="0"/>
      <w:divBdr>
        <w:top w:val="none" w:sz="0" w:space="0" w:color="auto"/>
        <w:left w:val="none" w:sz="0" w:space="0" w:color="auto"/>
        <w:bottom w:val="none" w:sz="0" w:space="0" w:color="auto"/>
        <w:right w:val="none" w:sz="0" w:space="0" w:color="auto"/>
      </w:divBdr>
    </w:div>
    <w:div w:id="666324450">
      <w:bodyDiv w:val="1"/>
      <w:marLeft w:val="0"/>
      <w:marRight w:val="0"/>
      <w:marTop w:val="0"/>
      <w:marBottom w:val="0"/>
      <w:divBdr>
        <w:top w:val="none" w:sz="0" w:space="0" w:color="auto"/>
        <w:left w:val="none" w:sz="0" w:space="0" w:color="auto"/>
        <w:bottom w:val="none" w:sz="0" w:space="0" w:color="auto"/>
        <w:right w:val="none" w:sz="0" w:space="0" w:color="auto"/>
      </w:divBdr>
      <w:divsChild>
        <w:div w:id="362901770">
          <w:marLeft w:val="0"/>
          <w:marRight w:val="0"/>
          <w:marTop w:val="0"/>
          <w:marBottom w:val="0"/>
          <w:divBdr>
            <w:top w:val="none" w:sz="0" w:space="0" w:color="auto"/>
            <w:left w:val="none" w:sz="0" w:space="0" w:color="auto"/>
            <w:bottom w:val="none" w:sz="0" w:space="0" w:color="auto"/>
            <w:right w:val="none" w:sz="0" w:space="0" w:color="auto"/>
          </w:divBdr>
        </w:div>
        <w:div w:id="1314607229">
          <w:marLeft w:val="0"/>
          <w:marRight w:val="0"/>
          <w:marTop w:val="0"/>
          <w:marBottom w:val="0"/>
          <w:divBdr>
            <w:top w:val="none" w:sz="0" w:space="0" w:color="auto"/>
            <w:left w:val="none" w:sz="0" w:space="0" w:color="auto"/>
            <w:bottom w:val="none" w:sz="0" w:space="0" w:color="auto"/>
            <w:right w:val="none" w:sz="0" w:space="0" w:color="auto"/>
          </w:divBdr>
        </w:div>
      </w:divsChild>
    </w:div>
    <w:div w:id="802114091">
      <w:bodyDiv w:val="1"/>
      <w:marLeft w:val="0"/>
      <w:marRight w:val="0"/>
      <w:marTop w:val="0"/>
      <w:marBottom w:val="0"/>
      <w:divBdr>
        <w:top w:val="none" w:sz="0" w:space="0" w:color="auto"/>
        <w:left w:val="none" w:sz="0" w:space="0" w:color="auto"/>
        <w:bottom w:val="none" w:sz="0" w:space="0" w:color="auto"/>
        <w:right w:val="none" w:sz="0" w:space="0" w:color="auto"/>
      </w:divBdr>
    </w:div>
    <w:div w:id="1050109122">
      <w:bodyDiv w:val="1"/>
      <w:marLeft w:val="0"/>
      <w:marRight w:val="0"/>
      <w:marTop w:val="0"/>
      <w:marBottom w:val="0"/>
      <w:divBdr>
        <w:top w:val="none" w:sz="0" w:space="0" w:color="auto"/>
        <w:left w:val="none" w:sz="0" w:space="0" w:color="auto"/>
        <w:bottom w:val="none" w:sz="0" w:space="0" w:color="auto"/>
        <w:right w:val="none" w:sz="0" w:space="0" w:color="auto"/>
      </w:divBdr>
    </w:div>
    <w:div w:id="1206868052">
      <w:bodyDiv w:val="1"/>
      <w:marLeft w:val="0"/>
      <w:marRight w:val="0"/>
      <w:marTop w:val="0"/>
      <w:marBottom w:val="0"/>
      <w:divBdr>
        <w:top w:val="none" w:sz="0" w:space="0" w:color="auto"/>
        <w:left w:val="none" w:sz="0" w:space="0" w:color="auto"/>
        <w:bottom w:val="none" w:sz="0" w:space="0" w:color="auto"/>
        <w:right w:val="none" w:sz="0" w:space="0" w:color="auto"/>
      </w:divBdr>
    </w:div>
    <w:div w:id="1214386093">
      <w:bodyDiv w:val="1"/>
      <w:marLeft w:val="0"/>
      <w:marRight w:val="0"/>
      <w:marTop w:val="0"/>
      <w:marBottom w:val="0"/>
      <w:divBdr>
        <w:top w:val="none" w:sz="0" w:space="0" w:color="auto"/>
        <w:left w:val="none" w:sz="0" w:space="0" w:color="auto"/>
        <w:bottom w:val="none" w:sz="0" w:space="0" w:color="auto"/>
        <w:right w:val="none" w:sz="0" w:space="0" w:color="auto"/>
      </w:divBdr>
    </w:div>
    <w:div w:id="1220168470">
      <w:bodyDiv w:val="1"/>
      <w:marLeft w:val="0"/>
      <w:marRight w:val="0"/>
      <w:marTop w:val="0"/>
      <w:marBottom w:val="0"/>
      <w:divBdr>
        <w:top w:val="none" w:sz="0" w:space="0" w:color="auto"/>
        <w:left w:val="none" w:sz="0" w:space="0" w:color="auto"/>
        <w:bottom w:val="none" w:sz="0" w:space="0" w:color="auto"/>
        <w:right w:val="none" w:sz="0" w:space="0" w:color="auto"/>
      </w:divBdr>
    </w:div>
    <w:div w:id="1244874492">
      <w:bodyDiv w:val="1"/>
      <w:marLeft w:val="0"/>
      <w:marRight w:val="0"/>
      <w:marTop w:val="0"/>
      <w:marBottom w:val="0"/>
      <w:divBdr>
        <w:top w:val="none" w:sz="0" w:space="0" w:color="auto"/>
        <w:left w:val="none" w:sz="0" w:space="0" w:color="auto"/>
        <w:bottom w:val="none" w:sz="0" w:space="0" w:color="auto"/>
        <w:right w:val="none" w:sz="0" w:space="0" w:color="auto"/>
      </w:divBdr>
    </w:div>
    <w:div w:id="1423138460">
      <w:bodyDiv w:val="1"/>
      <w:marLeft w:val="0"/>
      <w:marRight w:val="0"/>
      <w:marTop w:val="0"/>
      <w:marBottom w:val="0"/>
      <w:divBdr>
        <w:top w:val="none" w:sz="0" w:space="0" w:color="auto"/>
        <w:left w:val="none" w:sz="0" w:space="0" w:color="auto"/>
        <w:bottom w:val="none" w:sz="0" w:space="0" w:color="auto"/>
        <w:right w:val="none" w:sz="0" w:space="0" w:color="auto"/>
      </w:divBdr>
      <w:divsChild>
        <w:div w:id="464666207">
          <w:marLeft w:val="0"/>
          <w:marRight w:val="0"/>
          <w:marTop w:val="0"/>
          <w:marBottom w:val="0"/>
          <w:divBdr>
            <w:top w:val="none" w:sz="0" w:space="0" w:color="auto"/>
            <w:left w:val="none" w:sz="0" w:space="0" w:color="auto"/>
            <w:bottom w:val="none" w:sz="0" w:space="0" w:color="auto"/>
            <w:right w:val="none" w:sz="0" w:space="0" w:color="auto"/>
          </w:divBdr>
        </w:div>
        <w:div w:id="542981470">
          <w:marLeft w:val="0"/>
          <w:marRight w:val="0"/>
          <w:marTop w:val="0"/>
          <w:marBottom w:val="0"/>
          <w:divBdr>
            <w:top w:val="none" w:sz="0" w:space="0" w:color="auto"/>
            <w:left w:val="none" w:sz="0" w:space="0" w:color="auto"/>
            <w:bottom w:val="none" w:sz="0" w:space="0" w:color="auto"/>
            <w:right w:val="none" w:sz="0" w:space="0" w:color="auto"/>
          </w:divBdr>
        </w:div>
        <w:div w:id="644432621">
          <w:marLeft w:val="0"/>
          <w:marRight w:val="0"/>
          <w:marTop w:val="0"/>
          <w:marBottom w:val="0"/>
          <w:divBdr>
            <w:top w:val="none" w:sz="0" w:space="0" w:color="auto"/>
            <w:left w:val="none" w:sz="0" w:space="0" w:color="auto"/>
            <w:bottom w:val="none" w:sz="0" w:space="0" w:color="auto"/>
            <w:right w:val="none" w:sz="0" w:space="0" w:color="auto"/>
          </w:divBdr>
        </w:div>
        <w:div w:id="2123645160">
          <w:marLeft w:val="0"/>
          <w:marRight w:val="0"/>
          <w:marTop w:val="0"/>
          <w:marBottom w:val="0"/>
          <w:divBdr>
            <w:top w:val="none" w:sz="0" w:space="0" w:color="auto"/>
            <w:left w:val="none" w:sz="0" w:space="0" w:color="auto"/>
            <w:bottom w:val="none" w:sz="0" w:space="0" w:color="auto"/>
            <w:right w:val="none" w:sz="0" w:space="0" w:color="auto"/>
          </w:divBdr>
        </w:div>
      </w:divsChild>
    </w:div>
    <w:div w:id="1591504715">
      <w:bodyDiv w:val="1"/>
      <w:marLeft w:val="0"/>
      <w:marRight w:val="0"/>
      <w:marTop w:val="0"/>
      <w:marBottom w:val="0"/>
      <w:divBdr>
        <w:top w:val="none" w:sz="0" w:space="0" w:color="auto"/>
        <w:left w:val="none" w:sz="0" w:space="0" w:color="auto"/>
        <w:bottom w:val="none" w:sz="0" w:space="0" w:color="auto"/>
        <w:right w:val="none" w:sz="0" w:space="0" w:color="auto"/>
      </w:divBdr>
    </w:div>
    <w:div w:id="1622761241">
      <w:bodyDiv w:val="1"/>
      <w:marLeft w:val="0"/>
      <w:marRight w:val="0"/>
      <w:marTop w:val="0"/>
      <w:marBottom w:val="0"/>
      <w:divBdr>
        <w:top w:val="none" w:sz="0" w:space="0" w:color="auto"/>
        <w:left w:val="none" w:sz="0" w:space="0" w:color="auto"/>
        <w:bottom w:val="none" w:sz="0" w:space="0" w:color="auto"/>
        <w:right w:val="none" w:sz="0" w:space="0" w:color="auto"/>
      </w:divBdr>
      <w:divsChild>
        <w:div w:id="154879680">
          <w:marLeft w:val="0"/>
          <w:marRight w:val="0"/>
          <w:marTop w:val="0"/>
          <w:marBottom w:val="0"/>
          <w:divBdr>
            <w:top w:val="none" w:sz="0" w:space="0" w:color="auto"/>
            <w:left w:val="none" w:sz="0" w:space="0" w:color="auto"/>
            <w:bottom w:val="none" w:sz="0" w:space="0" w:color="auto"/>
            <w:right w:val="none" w:sz="0" w:space="0" w:color="auto"/>
          </w:divBdr>
        </w:div>
        <w:div w:id="610086165">
          <w:marLeft w:val="0"/>
          <w:marRight w:val="0"/>
          <w:marTop w:val="0"/>
          <w:marBottom w:val="0"/>
          <w:divBdr>
            <w:top w:val="none" w:sz="0" w:space="0" w:color="auto"/>
            <w:left w:val="none" w:sz="0" w:space="0" w:color="auto"/>
            <w:bottom w:val="none" w:sz="0" w:space="0" w:color="auto"/>
            <w:right w:val="none" w:sz="0" w:space="0" w:color="auto"/>
          </w:divBdr>
        </w:div>
      </w:divsChild>
    </w:div>
    <w:div w:id="1729525753">
      <w:bodyDiv w:val="1"/>
      <w:marLeft w:val="0"/>
      <w:marRight w:val="0"/>
      <w:marTop w:val="0"/>
      <w:marBottom w:val="0"/>
      <w:divBdr>
        <w:top w:val="none" w:sz="0" w:space="0" w:color="auto"/>
        <w:left w:val="none" w:sz="0" w:space="0" w:color="auto"/>
        <w:bottom w:val="none" w:sz="0" w:space="0" w:color="auto"/>
        <w:right w:val="none" w:sz="0" w:space="0" w:color="auto"/>
      </w:divBdr>
    </w:div>
    <w:div w:id="1799109341">
      <w:bodyDiv w:val="1"/>
      <w:marLeft w:val="0"/>
      <w:marRight w:val="0"/>
      <w:marTop w:val="0"/>
      <w:marBottom w:val="0"/>
      <w:divBdr>
        <w:top w:val="none" w:sz="0" w:space="0" w:color="auto"/>
        <w:left w:val="none" w:sz="0" w:space="0" w:color="auto"/>
        <w:bottom w:val="none" w:sz="0" w:space="0" w:color="auto"/>
        <w:right w:val="none" w:sz="0" w:space="0" w:color="auto"/>
      </w:divBdr>
    </w:div>
    <w:div w:id="1885604937">
      <w:bodyDiv w:val="1"/>
      <w:marLeft w:val="0"/>
      <w:marRight w:val="0"/>
      <w:marTop w:val="0"/>
      <w:marBottom w:val="0"/>
      <w:divBdr>
        <w:top w:val="none" w:sz="0" w:space="0" w:color="auto"/>
        <w:left w:val="none" w:sz="0" w:space="0" w:color="auto"/>
        <w:bottom w:val="none" w:sz="0" w:space="0" w:color="auto"/>
        <w:right w:val="none" w:sz="0" w:space="0" w:color="auto"/>
      </w:divBdr>
      <w:divsChild>
        <w:div w:id="225535419">
          <w:marLeft w:val="0"/>
          <w:marRight w:val="0"/>
          <w:marTop w:val="0"/>
          <w:marBottom w:val="0"/>
          <w:divBdr>
            <w:top w:val="none" w:sz="0" w:space="0" w:color="auto"/>
            <w:left w:val="none" w:sz="0" w:space="0" w:color="auto"/>
            <w:bottom w:val="none" w:sz="0" w:space="0" w:color="auto"/>
            <w:right w:val="none" w:sz="0" w:space="0" w:color="auto"/>
          </w:divBdr>
        </w:div>
        <w:div w:id="538709474">
          <w:marLeft w:val="0"/>
          <w:marRight w:val="0"/>
          <w:marTop w:val="0"/>
          <w:marBottom w:val="0"/>
          <w:divBdr>
            <w:top w:val="none" w:sz="0" w:space="0" w:color="auto"/>
            <w:left w:val="none" w:sz="0" w:space="0" w:color="auto"/>
            <w:bottom w:val="none" w:sz="0" w:space="0" w:color="auto"/>
            <w:right w:val="none" w:sz="0" w:space="0" w:color="auto"/>
          </w:divBdr>
        </w:div>
        <w:div w:id="885920301">
          <w:marLeft w:val="0"/>
          <w:marRight w:val="0"/>
          <w:marTop w:val="0"/>
          <w:marBottom w:val="0"/>
          <w:divBdr>
            <w:top w:val="none" w:sz="0" w:space="0" w:color="auto"/>
            <w:left w:val="none" w:sz="0" w:space="0" w:color="auto"/>
            <w:bottom w:val="none" w:sz="0" w:space="0" w:color="auto"/>
            <w:right w:val="none" w:sz="0" w:space="0" w:color="auto"/>
          </w:divBdr>
        </w:div>
        <w:div w:id="1553080964">
          <w:marLeft w:val="0"/>
          <w:marRight w:val="0"/>
          <w:marTop w:val="0"/>
          <w:marBottom w:val="0"/>
          <w:divBdr>
            <w:top w:val="none" w:sz="0" w:space="0" w:color="auto"/>
            <w:left w:val="none" w:sz="0" w:space="0" w:color="auto"/>
            <w:bottom w:val="none" w:sz="0" w:space="0" w:color="auto"/>
            <w:right w:val="none" w:sz="0" w:space="0" w:color="auto"/>
          </w:divBdr>
        </w:div>
      </w:divsChild>
    </w:div>
    <w:div w:id="1932620326">
      <w:bodyDiv w:val="1"/>
      <w:marLeft w:val="0"/>
      <w:marRight w:val="0"/>
      <w:marTop w:val="0"/>
      <w:marBottom w:val="0"/>
      <w:divBdr>
        <w:top w:val="none" w:sz="0" w:space="0" w:color="auto"/>
        <w:left w:val="none" w:sz="0" w:space="0" w:color="auto"/>
        <w:bottom w:val="none" w:sz="0" w:space="0" w:color="auto"/>
        <w:right w:val="none" w:sz="0" w:space="0" w:color="auto"/>
      </w:divBdr>
      <w:divsChild>
        <w:div w:id="774055893">
          <w:marLeft w:val="0"/>
          <w:marRight w:val="0"/>
          <w:marTop w:val="0"/>
          <w:marBottom w:val="0"/>
          <w:divBdr>
            <w:top w:val="none" w:sz="0" w:space="0" w:color="auto"/>
            <w:left w:val="none" w:sz="0" w:space="0" w:color="auto"/>
            <w:bottom w:val="none" w:sz="0" w:space="0" w:color="auto"/>
            <w:right w:val="none" w:sz="0" w:space="0" w:color="auto"/>
          </w:divBdr>
        </w:div>
        <w:div w:id="1084305304">
          <w:marLeft w:val="0"/>
          <w:marRight w:val="0"/>
          <w:marTop w:val="0"/>
          <w:marBottom w:val="0"/>
          <w:divBdr>
            <w:top w:val="none" w:sz="0" w:space="0" w:color="auto"/>
            <w:left w:val="none" w:sz="0" w:space="0" w:color="auto"/>
            <w:bottom w:val="none" w:sz="0" w:space="0" w:color="auto"/>
            <w:right w:val="none" w:sz="0" w:space="0" w:color="auto"/>
          </w:divBdr>
        </w:div>
        <w:div w:id="1702318200">
          <w:marLeft w:val="0"/>
          <w:marRight w:val="0"/>
          <w:marTop w:val="0"/>
          <w:marBottom w:val="0"/>
          <w:divBdr>
            <w:top w:val="none" w:sz="0" w:space="0" w:color="auto"/>
            <w:left w:val="none" w:sz="0" w:space="0" w:color="auto"/>
            <w:bottom w:val="none" w:sz="0" w:space="0" w:color="auto"/>
            <w:right w:val="none" w:sz="0" w:space="0" w:color="auto"/>
          </w:divBdr>
          <w:divsChild>
            <w:div w:id="5844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ibrary.concordia.ca/help/howto/mla.php" TargetMode="External"/><Relationship Id="rId18" Type="http://schemas.openxmlformats.org/officeDocument/2006/relationships/hyperlink" Target="mailto:psp@amu.edu.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library.williams.edu/citing/styles/mla.php" TargetMode="External"/><Relationship Id="rId17" Type="http://schemas.openxmlformats.org/officeDocument/2006/relationships/hyperlink" Target="https://pressto.amu.edu.pl/ojs_3/pliki/p/Porownania_umowa_autorska_EN.pdf" TargetMode="External"/><Relationship Id="rId2" Type="http://schemas.openxmlformats.org/officeDocument/2006/relationships/customXml" Target="../customXml/item2.xml"/><Relationship Id="rId16" Type="http://schemas.openxmlformats.org/officeDocument/2006/relationships/hyperlink" Target="https://pressto.amu.edu.pl/ojs_3/pliki/p/Porownania_umowa_autorska_P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lahandbook.org/" TargetMode="External"/><Relationship Id="rId5" Type="http://schemas.openxmlformats.org/officeDocument/2006/relationships/styles" Target="styles.xml"/><Relationship Id="rId15" Type="http://schemas.openxmlformats.org/officeDocument/2006/relationships/hyperlink" Target="http://creativecommons.org/licenses/by-nd/4.0/" TargetMode="External"/><Relationship Id="rId23" Type="http://schemas.openxmlformats.org/officeDocument/2006/relationships/theme" Target="theme/theme1.xml"/><Relationship Id="rId10" Type="http://schemas.openxmlformats.org/officeDocument/2006/relationships/hyperlink" Target="https://tinyurl.com" TargetMode="External"/><Relationship Id="rId19" Type="http://schemas.openxmlformats.org/officeDocument/2006/relationships/hyperlink" Target="https://tinyur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ib-dev.amu.edu.pl/wp-content/uploads/2018/11/zgoda-na-wykorzystanie-cudzego-utworu.pdf"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6E045454433F42959CF4F4FDCC8EB7" ma:contentTypeVersion="6" ma:contentTypeDescription="Utwórz nowy dokument." ma:contentTypeScope="" ma:versionID="5756f23115bba90192c4f98eb0dc849b">
  <xsd:schema xmlns:xsd="http://www.w3.org/2001/XMLSchema" xmlns:xs="http://www.w3.org/2001/XMLSchema" xmlns:p="http://schemas.microsoft.com/office/2006/metadata/properties" xmlns:ns2="13bb2070-c6dd-46f1-9831-2f1920e37136" xmlns:ns3="489d9b35-56c6-434e-806b-b52afc492252" targetNamespace="http://schemas.microsoft.com/office/2006/metadata/properties" ma:root="true" ma:fieldsID="6e82b556ced520a9fab50ac807762d05" ns2:_="" ns3:_="">
    <xsd:import namespace="13bb2070-c6dd-46f1-9831-2f1920e37136"/>
    <xsd:import namespace="489d9b35-56c6-434e-806b-b52afc4922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b2070-c6dd-46f1-9831-2f1920e37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d9b35-56c6-434e-806b-b52afc49225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74A2F-BE2F-424D-919E-54537CB1CBEF}">
  <ds:schemaRefs>
    <ds:schemaRef ds:uri="http://schemas.microsoft.com/sharepoint/v3/contenttype/forms"/>
  </ds:schemaRefs>
</ds:datastoreItem>
</file>

<file path=customXml/itemProps2.xml><?xml version="1.0" encoding="utf-8"?>
<ds:datastoreItem xmlns:ds="http://schemas.openxmlformats.org/officeDocument/2006/customXml" ds:itemID="{3B1327A2-BD7B-46CB-A4F3-C96CE32E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b2070-c6dd-46f1-9831-2f1920e37136"/>
    <ds:schemaRef ds:uri="489d9b35-56c6-434e-806b-b52afc49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922A0-22AD-4B6D-AD50-C815C1FA55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2892</Words>
  <Characters>17353</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20205</CharactersWithSpaces>
  <SharedDoc>false</SharedDoc>
  <HLinks>
    <vt:vector size="60" baseType="variant">
      <vt:variant>
        <vt:i4>1900621</vt:i4>
      </vt:variant>
      <vt:variant>
        <vt:i4>27</vt:i4>
      </vt:variant>
      <vt:variant>
        <vt:i4>0</vt:i4>
      </vt:variant>
      <vt:variant>
        <vt:i4>5</vt:i4>
      </vt:variant>
      <vt:variant>
        <vt:lpwstr>https://tinyurl.com/</vt:lpwstr>
      </vt:variant>
      <vt:variant>
        <vt:lpwstr/>
      </vt:variant>
      <vt:variant>
        <vt:i4>1441904</vt:i4>
      </vt:variant>
      <vt:variant>
        <vt:i4>24</vt:i4>
      </vt:variant>
      <vt:variant>
        <vt:i4>0</vt:i4>
      </vt:variant>
      <vt:variant>
        <vt:i4>5</vt:i4>
      </vt:variant>
      <vt:variant>
        <vt:lpwstr>mailto:psp@amu.edu.pl</vt:lpwstr>
      </vt:variant>
      <vt:variant>
        <vt:lpwstr/>
      </vt:variant>
      <vt:variant>
        <vt:i4>4194392</vt:i4>
      </vt:variant>
      <vt:variant>
        <vt:i4>21</vt:i4>
      </vt:variant>
      <vt:variant>
        <vt:i4>0</vt:i4>
      </vt:variant>
      <vt:variant>
        <vt:i4>5</vt:i4>
      </vt:variant>
      <vt:variant>
        <vt:lpwstr>https://pressto.amu.edu.pl/ojs_3/pliki/p/Porownania_umowa_autorska_EN.pdf</vt:lpwstr>
      </vt:variant>
      <vt:variant>
        <vt:lpwstr/>
      </vt:variant>
      <vt:variant>
        <vt:i4>5570650</vt:i4>
      </vt:variant>
      <vt:variant>
        <vt:i4>18</vt:i4>
      </vt:variant>
      <vt:variant>
        <vt:i4>0</vt:i4>
      </vt:variant>
      <vt:variant>
        <vt:i4>5</vt:i4>
      </vt:variant>
      <vt:variant>
        <vt:lpwstr>https://pressto.amu.edu.pl/ojs_3/pliki/p/Porownania_umowa_autorska_PL.pdf</vt:lpwstr>
      </vt:variant>
      <vt:variant>
        <vt:lpwstr/>
      </vt:variant>
      <vt:variant>
        <vt:i4>2555946</vt:i4>
      </vt:variant>
      <vt:variant>
        <vt:i4>15</vt:i4>
      </vt:variant>
      <vt:variant>
        <vt:i4>0</vt:i4>
      </vt:variant>
      <vt:variant>
        <vt:i4>5</vt:i4>
      </vt:variant>
      <vt:variant>
        <vt:lpwstr>http://creativecommons.org/licenses/by-nd/4.0/</vt:lpwstr>
      </vt:variant>
      <vt:variant>
        <vt:lpwstr/>
      </vt:variant>
      <vt:variant>
        <vt:i4>2490417</vt:i4>
      </vt:variant>
      <vt:variant>
        <vt:i4>12</vt:i4>
      </vt:variant>
      <vt:variant>
        <vt:i4>0</vt:i4>
      </vt:variant>
      <vt:variant>
        <vt:i4>5</vt:i4>
      </vt:variant>
      <vt:variant>
        <vt:lpwstr>http://lib-dev.amu.edu.pl/wp-content/uploads/2018/11/zgoda-na-wykorzystanie-cudzego-utworu.pdf</vt:lpwstr>
      </vt:variant>
      <vt:variant>
        <vt:lpwstr/>
      </vt:variant>
      <vt:variant>
        <vt:i4>8323107</vt:i4>
      </vt:variant>
      <vt:variant>
        <vt:i4>9</vt:i4>
      </vt:variant>
      <vt:variant>
        <vt:i4>0</vt:i4>
      </vt:variant>
      <vt:variant>
        <vt:i4>5</vt:i4>
      </vt:variant>
      <vt:variant>
        <vt:lpwstr>http://library.concordia.ca/help/howto/mla.php</vt:lpwstr>
      </vt:variant>
      <vt:variant>
        <vt:lpwstr/>
      </vt:variant>
      <vt:variant>
        <vt:i4>4849672</vt:i4>
      </vt:variant>
      <vt:variant>
        <vt:i4>6</vt:i4>
      </vt:variant>
      <vt:variant>
        <vt:i4>0</vt:i4>
      </vt:variant>
      <vt:variant>
        <vt:i4>5</vt:i4>
      </vt:variant>
      <vt:variant>
        <vt:lpwstr>http://library.williams.edu/citing/styles/mla.php</vt:lpwstr>
      </vt:variant>
      <vt:variant>
        <vt:lpwstr/>
      </vt:variant>
      <vt:variant>
        <vt:i4>3014763</vt:i4>
      </vt:variant>
      <vt:variant>
        <vt:i4>3</vt:i4>
      </vt:variant>
      <vt:variant>
        <vt:i4>0</vt:i4>
      </vt:variant>
      <vt:variant>
        <vt:i4>5</vt:i4>
      </vt:variant>
      <vt:variant>
        <vt:lpwstr>http://www.mlahandbook.org/</vt:lpwstr>
      </vt:variant>
      <vt:variant>
        <vt:lpwstr/>
      </vt:variant>
      <vt:variant>
        <vt:i4>1900621</vt:i4>
      </vt:variant>
      <vt:variant>
        <vt:i4>0</vt:i4>
      </vt:variant>
      <vt:variant>
        <vt:i4>0</vt:i4>
      </vt:variant>
      <vt:variant>
        <vt:i4>5</vt:i4>
      </vt:variant>
      <vt:variant>
        <vt:lpwstr>https://tinyurl.com/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Czekała</dc:creator>
  <cp:keywords/>
  <dc:description/>
  <cp:lastModifiedBy>Emilia Kledzik</cp:lastModifiedBy>
  <cp:revision>2</cp:revision>
  <dcterms:created xsi:type="dcterms:W3CDTF">2020-12-20T20:21:00Z</dcterms:created>
  <dcterms:modified xsi:type="dcterms:W3CDTF">2020-12-20T20:21:00Z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0x010100AC6E045454433F42959CF4F4FDCC8EB7</vt:lpwstr>
  </property>
  <property fmtid="{D5CDD505-2E9C-101B-9397-08002B2CF9AE}" pid="3" name="SharedWithUsers">
    <vt:lpwstr>13;#Dorota Masłej;#18;#Barbara Łukaszewska</vt:lpwstr>
  </property>
</Properties>
</file>